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1E8" w:rsidRPr="00E851E8" w:rsidRDefault="00E851E8" w:rsidP="00E851E8">
      <w:pPr>
        <w:widowControl/>
        <w:shd w:val="clear" w:color="auto" w:fill="FFFFFF"/>
        <w:spacing w:after="210"/>
        <w:jc w:val="left"/>
        <w:outlineLvl w:val="1"/>
        <w:rPr>
          <w:rFonts w:ascii="微软雅黑" w:eastAsia="微软雅黑" w:hAnsi="微软雅黑" w:cs="宋体"/>
          <w:b/>
          <w:bCs/>
          <w:color w:val="333333"/>
          <w:spacing w:val="8"/>
          <w:kern w:val="0"/>
          <w:sz w:val="33"/>
          <w:szCs w:val="33"/>
        </w:rPr>
      </w:pPr>
      <w:r w:rsidRPr="00E851E8">
        <w:rPr>
          <w:rFonts w:ascii="微软雅黑" w:eastAsia="微软雅黑" w:hAnsi="微软雅黑" w:cs="宋体" w:hint="eastAsia"/>
          <w:b/>
          <w:bCs/>
          <w:color w:val="333333"/>
          <w:spacing w:val="8"/>
          <w:kern w:val="0"/>
          <w:sz w:val="33"/>
          <w:szCs w:val="33"/>
        </w:rPr>
        <w:t>工信部公开征求《业余无线电台管理办法（修订）》的意见</w:t>
      </w:r>
    </w:p>
    <w:p w:rsidR="00E851E8" w:rsidRPr="00E851E8" w:rsidRDefault="00E851E8" w:rsidP="00E851E8">
      <w:pPr>
        <w:widowControl/>
        <w:shd w:val="clear" w:color="auto" w:fill="FFFFFF"/>
        <w:spacing w:line="300" w:lineRule="atLeast"/>
        <w:jc w:val="left"/>
        <w:rPr>
          <w:rFonts w:ascii="微软雅黑" w:eastAsia="微软雅黑" w:hAnsi="微软雅黑" w:cs="宋体" w:hint="eastAsia"/>
          <w:color w:val="333333"/>
          <w:spacing w:val="8"/>
          <w:kern w:val="0"/>
          <w:sz w:val="2"/>
          <w:szCs w:val="2"/>
        </w:rPr>
      </w:pPr>
      <w:hyperlink r:id="rId4" w:history="1">
        <w:r w:rsidRPr="00E851E8">
          <w:rPr>
            <w:rFonts w:ascii="微软雅黑" w:eastAsia="微软雅黑" w:hAnsi="微软雅黑" w:cs="宋体" w:hint="eastAsia"/>
            <w:color w:val="0000FF"/>
            <w:spacing w:val="8"/>
            <w:kern w:val="0"/>
            <w:sz w:val="23"/>
            <w:u w:val="single"/>
          </w:rPr>
          <w:t>中国无线电管理</w:t>
        </w:r>
      </w:hyperlink>
      <w:r w:rsidRPr="00E851E8">
        <w:rPr>
          <w:rFonts w:ascii="微软雅黑" w:eastAsia="微软雅黑" w:hAnsi="微软雅黑" w:cs="宋体" w:hint="eastAsia"/>
          <w:color w:val="333333"/>
          <w:spacing w:val="8"/>
          <w:kern w:val="0"/>
          <w:sz w:val="2"/>
        </w:rPr>
        <w:t> </w:t>
      </w:r>
      <w:r w:rsidRPr="00E851E8">
        <w:rPr>
          <w:rFonts w:ascii="微软雅黑" w:eastAsia="微软雅黑" w:hAnsi="微软雅黑" w:cs="宋体" w:hint="eastAsia"/>
          <w:color w:val="333333"/>
          <w:spacing w:val="8"/>
          <w:kern w:val="0"/>
          <w:sz w:val="23"/>
        </w:rPr>
        <w:t>4月23日</w:t>
      </w:r>
    </w:p>
    <w:p w:rsidR="00E851E8" w:rsidRPr="00E851E8" w:rsidRDefault="00E851E8" w:rsidP="00E851E8">
      <w:pPr>
        <w:widowControl/>
        <w:shd w:val="clear" w:color="auto" w:fill="FFFFFF"/>
        <w:jc w:val="center"/>
        <w:rPr>
          <w:rFonts w:ascii="微软雅黑" w:eastAsia="微软雅黑" w:hAnsi="微软雅黑" w:cs="宋体" w:hint="eastAsia"/>
          <w:color w:val="333333"/>
          <w:spacing w:val="8"/>
          <w:kern w:val="0"/>
          <w:sz w:val="26"/>
          <w:szCs w:val="26"/>
        </w:rPr>
      </w:pPr>
      <w:r>
        <w:rPr>
          <w:rFonts w:ascii="微软雅黑" w:eastAsia="微软雅黑" w:hAnsi="微软雅黑" w:cs="宋体"/>
          <w:noProof/>
          <w:color w:val="333333"/>
          <w:spacing w:val="8"/>
          <w:kern w:val="0"/>
          <w:sz w:val="26"/>
          <w:szCs w:val="26"/>
        </w:rPr>
        <w:drawing>
          <wp:inline distT="0" distB="0" distL="0" distR="0">
            <wp:extent cx="6096000" cy="523875"/>
            <wp:effectExtent l="19050" t="0" r="0" b="0"/>
            <wp:docPr id="1" name="图片 1"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片"/>
                    <pic:cNvPicPr>
                      <a:picLocks noChangeAspect="1" noChangeArrowheads="1"/>
                    </pic:cNvPicPr>
                  </pic:nvPicPr>
                  <pic:blipFill>
                    <a:blip r:embed="rId5" cstate="print"/>
                    <a:srcRect/>
                    <a:stretch>
                      <a:fillRect/>
                    </a:stretch>
                  </pic:blipFill>
                  <pic:spPr bwMode="auto">
                    <a:xfrm>
                      <a:off x="0" y="0"/>
                      <a:ext cx="6096000" cy="523875"/>
                    </a:xfrm>
                    <a:prstGeom prst="rect">
                      <a:avLst/>
                    </a:prstGeom>
                    <a:noFill/>
                    <a:ln w="9525">
                      <a:noFill/>
                      <a:miter lim="800000"/>
                      <a:headEnd/>
                      <a:tailEnd/>
                    </a:ln>
                  </pic:spPr>
                </pic:pic>
              </a:graphicData>
            </a:graphic>
          </wp:inline>
        </w:drawing>
      </w: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color w:val="333333"/>
          <w:spacing w:val="8"/>
          <w:kern w:val="0"/>
          <w:sz w:val="23"/>
          <w:szCs w:val="23"/>
        </w:rPr>
        <w:t>为进一步适应业余业务发展需要，加强业余无线电台管理，保证业余业务的有序进行，根据《中华人民共和国无线电管理条例》及其他法律、行政法规的规定，结合使用实际，工业和信息化部无线电管理局研究起草了《业余无线电台管理办法（修订）》公开征求意见稿（见附件）。现向社会公开征求意见，请于2021年5月25日前反馈意见。联系人：工业和信息化部无线电管理局联系电话：010-68206220（传真）邮箱：dmywc@miit.gov.cn地址：北京市西城区西长安街13号 工业和信息化部无线电管理局（邮编:100804）。请在信封上注明“《业余无线电台管理办法（修订）》征求意见 ”。附件：1.《业余无线电台管理办法（修订）》（公开征求意见稿）2.《业余无线电台管理办法（修订）》起草说明</w:t>
      </w:r>
      <w:r w:rsidRPr="00E851E8">
        <w:rPr>
          <w:rFonts w:ascii="微软雅黑" w:eastAsia="微软雅黑" w:hAnsi="微软雅黑" w:cs="宋体" w:hint="eastAsia"/>
          <w:color w:val="333333"/>
          <w:spacing w:val="8"/>
          <w:kern w:val="0"/>
          <w:sz w:val="23"/>
          <w:szCs w:val="23"/>
        </w:rPr>
        <w:br/>
      </w: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color w:val="333333"/>
          <w:spacing w:val="8"/>
          <w:kern w:val="0"/>
          <w:sz w:val="26"/>
          <w:szCs w:val="26"/>
        </w:rPr>
        <w:t> 附件 </w:t>
      </w:r>
      <w:r w:rsidRPr="00E851E8">
        <w:rPr>
          <w:rFonts w:ascii="微软雅黑" w:eastAsia="微软雅黑" w:hAnsi="微软雅黑" w:cs="宋体" w:hint="eastAsia"/>
          <w:color w:val="FFFFFF"/>
          <w:spacing w:val="8"/>
          <w:kern w:val="0"/>
          <w:sz w:val="26"/>
          <w:szCs w:val="26"/>
        </w:rPr>
        <w:t>1 </w:t>
      </w:r>
    </w:p>
    <w:p w:rsidR="00E851E8" w:rsidRPr="00E851E8" w:rsidRDefault="00E851E8" w:rsidP="00E851E8">
      <w:pPr>
        <w:widowControl/>
        <w:shd w:val="clear" w:color="auto" w:fill="FFFFFF"/>
        <w:jc w:val="center"/>
        <w:outlineLvl w:val="1"/>
        <w:rPr>
          <w:rFonts w:ascii="微软雅黑" w:eastAsia="微软雅黑" w:hAnsi="微软雅黑" w:cs="宋体" w:hint="eastAsia"/>
          <w:color w:val="333333"/>
          <w:spacing w:val="8"/>
          <w:kern w:val="0"/>
          <w:sz w:val="24"/>
          <w:szCs w:val="24"/>
        </w:rPr>
      </w:pPr>
      <w:r w:rsidRPr="00E851E8">
        <w:rPr>
          <w:rFonts w:ascii="微软雅黑" w:eastAsia="微软雅黑" w:hAnsi="微软雅黑" w:cs="宋体" w:hint="eastAsia"/>
          <w:b/>
          <w:bCs/>
          <w:color w:val="333333"/>
          <w:spacing w:val="8"/>
          <w:kern w:val="0"/>
          <w:sz w:val="27"/>
        </w:rPr>
        <w:t>业余无线电台管理办法（修订）</w:t>
      </w: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color w:val="333333"/>
          <w:spacing w:val="8"/>
          <w:kern w:val="0"/>
          <w:sz w:val="24"/>
          <w:szCs w:val="24"/>
        </w:rPr>
        <w:t>（公开征求意见稿）</w:t>
      </w:r>
    </w:p>
    <w:p w:rsidR="00E851E8" w:rsidRPr="00E851E8" w:rsidRDefault="00E851E8" w:rsidP="00E851E8">
      <w:pPr>
        <w:widowControl/>
        <w:shd w:val="clear" w:color="auto" w:fill="FFFFFF"/>
        <w:jc w:val="center"/>
        <w:outlineLvl w:val="2"/>
        <w:rPr>
          <w:rFonts w:ascii="微软雅黑" w:eastAsia="微软雅黑" w:hAnsi="微软雅黑" w:cs="宋体" w:hint="eastAsia"/>
          <w:color w:val="333333"/>
          <w:spacing w:val="8"/>
          <w:kern w:val="0"/>
          <w:sz w:val="24"/>
          <w:szCs w:val="24"/>
        </w:rPr>
      </w:pPr>
      <w:r w:rsidRPr="00E851E8">
        <w:rPr>
          <w:rFonts w:ascii="微软雅黑" w:eastAsia="微软雅黑" w:hAnsi="微软雅黑" w:cs="宋体" w:hint="eastAsia"/>
          <w:b/>
          <w:bCs/>
          <w:color w:val="333333"/>
          <w:spacing w:val="8"/>
          <w:kern w:val="0"/>
          <w:sz w:val="24"/>
        </w:rPr>
        <w:t>第一章 总则</w:t>
      </w: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b/>
          <w:bCs/>
          <w:color w:val="333333"/>
          <w:spacing w:val="8"/>
          <w:kern w:val="0"/>
          <w:sz w:val="24"/>
          <w:szCs w:val="24"/>
        </w:rPr>
        <w:t>第一条</w:t>
      </w:r>
      <w:r w:rsidRPr="00E851E8">
        <w:rPr>
          <w:rFonts w:ascii="微软雅黑" w:eastAsia="微软雅黑" w:hAnsi="微软雅黑" w:cs="宋体" w:hint="eastAsia"/>
          <w:color w:val="333333"/>
          <w:spacing w:val="8"/>
          <w:kern w:val="0"/>
          <w:sz w:val="24"/>
          <w:szCs w:val="24"/>
        </w:rPr>
        <w:t> 为了加强对业余无线电台的管理，维护空中电波秩序，保证业余业务的有序进行，根据《中华人民共和国无线电管理条例》及其他法律、行</w:t>
      </w:r>
      <w:r w:rsidRPr="00E851E8">
        <w:rPr>
          <w:rFonts w:ascii="微软雅黑" w:eastAsia="微软雅黑" w:hAnsi="微软雅黑" w:cs="宋体" w:hint="eastAsia"/>
          <w:color w:val="333333"/>
          <w:spacing w:val="8"/>
          <w:kern w:val="0"/>
          <w:sz w:val="24"/>
          <w:szCs w:val="24"/>
        </w:rPr>
        <w:lastRenderedPageBreak/>
        <w:t>政法规的规定，制定本办法。</w:t>
      </w:r>
      <w:r w:rsidRPr="00E851E8">
        <w:rPr>
          <w:rFonts w:ascii="微软雅黑" w:eastAsia="微软雅黑" w:hAnsi="微软雅黑" w:cs="宋体" w:hint="eastAsia"/>
          <w:b/>
          <w:bCs/>
          <w:color w:val="333333"/>
          <w:spacing w:val="8"/>
          <w:kern w:val="0"/>
          <w:sz w:val="24"/>
          <w:szCs w:val="24"/>
        </w:rPr>
        <w:t>第二条</w:t>
      </w:r>
      <w:r w:rsidRPr="00E851E8">
        <w:rPr>
          <w:rFonts w:ascii="微软雅黑" w:eastAsia="微软雅黑" w:hAnsi="微软雅黑" w:cs="宋体" w:hint="eastAsia"/>
          <w:color w:val="333333"/>
          <w:spacing w:val="8"/>
          <w:kern w:val="0"/>
          <w:sz w:val="24"/>
          <w:szCs w:val="24"/>
        </w:rPr>
        <w:t> 在中华人民共和国境内设置、使用业余无线电台，以及对业余无线电台实施监督管理，适用本办法。使用卫星业余业务频率以及设置、使用空间业余无线电台，应当遵守本办法以及卫星频率和空间无线电台管理规定。</w:t>
      </w:r>
      <w:r w:rsidRPr="00E851E8">
        <w:rPr>
          <w:rFonts w:ascii="微软雅黑" w:eastAsia="微软雅黑" w:hAnsi="微软雅黑" w:cs="宋体" w:hint="eastAsia"/>
          <w:b/>
          <w:bCs/>
          <w:color w:val="333333"/>
          <w:spacing w:val="8"/>
          <w:kern w:val="0"/>
          <w:sz w:val="24"/>
          <w:szCs w:val="24"/>
        </w:rPr>
        <w:t>第三条</w:t>
      </w:r>
      <w:r w:rsidRPr="00E851E8">
        <w:rPr>
          <w:rFonts w:ascii="微软雅黑" w:eastAsia="微软雅黑" w:hAnsi="微软雅黑" w:cs="宋体" w:hint="eastAsia"/>
          <w:color w:val="333333"/>
          <w:spacing w:val="8"/>
          <w:kern w:val="0"/>
          <w:sz w:val="24"/>
          <w:szCs w:val="24"/>
        </w:rPr>
        <w:t> 本办法所称业余业务和卫星业余业务，是指供业余无线电爱好者进行自我训练、相互通信和技术研究的无线电通信业务，该业务仅限对无线电技术有兴趣的个人或者单位开展，且不得通过该业务谋取任何经济利益。本办法所称业余无线电台，是指开展业余业务和卫星业余业务所需的一个或多个发信机或收信机，或发信机与收信机的组合（包括附属设备）。本办法所称空间业余无线电台，是指开展卫星业余业务的空间电台。除非明确说明，本办法所称业余无线电台包含与空间业余无线电台进行无线电通信的业余无线电台，但不包含空间业余无线电台。</w:t>
      </w:r>
    </w:p>
    <w:p w:rsidR="00E851E8" w:rsidRPr="00E851E8" w:rsidRDefault="00E851E8" w:rsidP="00E851E8">
      <w:pPr>
        <w:widowControl/>
        <w:shd w:val="clear" w:color="auto" w:fill="FFFFFF"/>
        <w:jc w:val="center"/>
        <w:outlineLvl w:val="2"/>
        <w:rPr>
          <w:rFonts w:ascii="微软雅黑" w:eastAsia="微软雅黑" w:hAnsi="微软雅黑" w:cs="宋体" w:hint="eastAsia"/>
          <w:color w:val="333333"/>
          <w:spacing w:val="8"/>
          <w:kern w:val="0"/>
          <w:sz w:val="24"/>
          <w:szCs w:val="24"/>
        </w:rPr>
      </w:pPr>
      <w:r w:rsidRPr="00E851E8">
        <w:rPr>
          <w:rFonts w:ascii="微软雅黑" w:eastAsia="微软雅黑" w:hAnsi="微软雅黑" w:cs="宋体" w:hint="eastAsia"/>
          <w:b/>
          <w:bCs/>
          <w:color w:val="333333"/>
          <w:spacing w:val="8"/>
          <w:kern w:val="0"/>
          <w:sz w:val="24"/>
        </w:rPr>
        <w:t>第二章 业余无线电台设置、使用许可</w:t>
      </w: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b/>
          <w:bCs/>
          <w:color w:val="333333"/>
          <w:spacing w:val="8"/>
          <w:kern w:val="0"/>
          <w:sz w:val="24"/>
          <w:szCs w:val="24"/>
        </w:rPr>
        <w:t>第四条</w:t>
      </w:r>
      <w:r w:rsidRPr="00E851E8">
        <w:rPr>
          <w:rFonts w:ascii="微软雅黑" w:eastAsia="微软雅黑" w:hAnsi="微软雅黑" w:cs="宋体" w:hint="eastAsia"/>
          <w:color w:val="333333"/>
          <w:spacing w:val="8"/>
          <w:kern w:val="0"/>
          <w:sz w:val="24"/>
          <w:szCs w:val="24"/>
        </w:rPr>
        <w:t> 业余无线电台使用的无线电频率应当符合《中华人民共和国无线电频率划分规定》中有关业余业务和卫星业余业务的频率划分以及其他无线电管理相关规定，业余无线电台可用无线电频率见附件1。使用业余业务和卫星业余业务频率免收无线电频率占用费。</w:t>
      </w:r>
      <w:r w:rsidRPr="00E851E8">
        <w:rPr>
          <w:rFonts w:ascii="微软雅黑" w:eastAsia="微软雅黑" w:hAnsi="微软雅黑" w:cs="宋体" w:hint="eastAsia"/>
          <w:b/>
          <w:bCs/>
          <w:color w:val="333333"/>
          <w:spacing w:val="8"/>
          <w:kern w:val="0"/>
          <w:sz w:val="24"/>
          <w:szCs w:val="24"/>
        </w:rPr>
        <w:t>第五条</w:t>
      </w:r>
      <w:r w:rsidRPr="00E851E8">
        <w:rPr>
          <w:rFonts w:ascii="微软雅黑" w:eastAsia="微软雅黑" w:hAnsi="微软雅黑" w:cs="宋体" w:hint="eastAsia"/>
          <w:color w:val="333333"/>
          <w:spacing w:val="8"/>
          <w:kern w:val="0"/>
          <w:sz w:val="24"/>
          <w:szCs w:val="24"/>
        </w:rPr>
        <w:t> 业余无线电台使用划分用于业余业务的频率无需申请无线电频率使用许可。设置、使用具备发信功能的业余无线电台应当向无线电管理机构申请取得业余无线电台执照。申请使用卫星业余业务频率，设置、使用空间业余无线电台应具备的条件、需提交的申请材料、审查和许可要求、许可证照样式等事宜执行有关卫星频率和空间无线电台管理规定。</w:t>
      </w:r>
      <w:r w:rsidRPr="00E851E8">
        <w:rPr>
          <w:rFonts w:ascii="微软雅黑" w:eastAsia="微软雅黑" w:hAnsi="微软雅黑" w:cs="宋体" w:hint="eastAsia"/>
          <w:b/>
          <w:bCs/>
          <w:color w:val="333333"/>
          <w:spacing w:val="8"/>
          <w:kern w:val="0"/>
          <w:sz w:val="24"/>
          <w:szCs w:val="24"/>
        </w:rPr>
        <w:t>第六条</w:t>
      </w:r>
      <w:r w:rsidRPr="00E851E8">
        <w:rPr>
          <w:rFonts w:ascii="微软雅黑" w:eastAsia="微软雅黑" w:hAnsi="微软雅黑" w:cs="宋体" w:hint="eastAsia"/>
          <w:color w:val="333333"/>
          <w:spacing w:val="8"/>
          <w:kern w:val="0"/>
          <w:sz w:val="24"/>
          <w:szCs w:val="24"/>
        </w:rPr>
        <w:t> 申请设置、使用业余无线电台，应</w:t>
      </w:r>
      <w:r w:rsidRPr="00E851E8">
        <w:rPr>
          <w:rFonts w:ascii="微软雅黑" w:eastAsia="微软雅黑" w:hAnsi="微软雅黑" w:cs="宋体" w:hint="eastAsia"/>
          <w:color w:val="333333"/>
          <w:spacing w:val="8"/>
          <w:kern w:val="0"/>
          <w:sz w:val="24"/>
          <w:szCs w:val="24"/>
        </w:rPr>
        <w:lastRenderedPageBreak/>
        <w:t>当具备下列条件：（一）熟悉无线电管理规定；（二）具备国家无线电管理机构规定的操作技术能力和相关实际操作经验；（三）有能够保证业余无线电台正常使用的电磁环境，拟设置的业余无线电台对其他依法设置、使用的无线电台（站）不会产生有害干扰；（四）所使用的无线电发射设备依法取得无线电发射设备型号核准证，或者经检测符合国家无线电管理的有关规定；（五）设置、使用业余信标台、业余中继台等特殊业余无线电台的申请主体应具有法人资格，相关业余无线电台有明确具体的用途，技术方案可行；（六）法律、行政法规规定的其他条件。</w:t>
      </w:r>
      <w:r w:rsidRPr="00E851E8">
        <w:rPr>
          <w:rFonts w:ascii="微软雅黑" w:eastAsia="微软雅黑" w:hAnsi="微软雅黑" w:cs="宋体" w:hint="eastAsia"/>
          <w:b/>
          <w:bCs/>
          <w:color w:val="333333"/>
          <w:spacing w:val="8"/>
          <w:kern w:val="0"/>
          <w:sz w:val="24"/>
          <w:szCs w:val="24"/>
        </w:rPr>
        <w:t>第七条</w:t>
      </w:r>
      <w:r w:rsidRPr="00E851E8">
        <w:rPr>
          <w:rFonts w:ascii="微软雅黑" w:eastAsia="微软雅黑" w:hAnsi="微软雅黑" w:cs="宋体" w:hint="eastAsia"/>
          <w:color w:val="333333"/>
          <w:spacing w:val="8"/>
          <w:kern w:val="0"/>
          <w:sz w:val="24"/>
          <w:szCs w:val="24"/>
        </w:rPr>
        <w:t> 业余无线电台按 A、B、C三类管理。A类业余无线电台可以工作在《中华人民共和国无线电频率划分规定》中30-3000MHz频段范围内划分给业余业务和卫星业余业务的无线电频率，且最大发射功率不大于25瓦。B类业余无线电台可以工作在《中华人民共和国无线电频率划分规定》中划分给业余业务和卫星业余业务的无线电频率。其中工作频率在30MHz（含）以下的，最大发射功率不大于100瓦；工作频率在30MHz以上的，最大发射功率不大于25瓦。C类业余无线电台可以工作在《中华人民共和国无线电频率划分规定》中划分给业余业务和卫星业余业务的无线电频率。其中工作频率在30MHz（含）以下的，最大发射功率不大于1000瓦；工作频率在30MHz以上的，最大发射功率不大于25瓦。经国家无线电管理机构批准，C类业余无线电台可以以特定通信活动实际需要的功率，并按照批准的时间、地点等限定条件开展工作。</w:t>
      </w:r>
      <w:r w:rsidRPr="00E851E8">
        <w:rPr>
          <w:rFonts w:ascii="微软雅黑" w:eastAsia="微软雅黑" w:hAnsi="微软雅黑" w:cs="宋体" w:hint="eastAsia"/>
          <w:b/>
          <w:bCs/>
          <w:color w:val="333333"/>
          <w:spacing w:val="8"/>
          <w:kern w:val="0"/>
          <w:sz w:val="24"/>
          <w:szCs w:val="24"/>
        </w:rPr>
        <w:t>第八条</w:t>
      </w:r>
      <w:r w:rsidRPr="00E851E8">
        <w:rPr>
          <w:rFonts w:ascii="微软雅黑" w:eastAsia="微软雅黑" w:hAnsi="微软雅黑" w:cs="宋体" w:hint="eastAsia"/>
          <w:color w:val="333333"/>
          <w:spacing w:val="8"/>
          <w:kern w:val="0"/>
          <w:sz w:val="24"/>
          <w:szCs w:val="24"/>
        </w:rPr>
        <w:t> 申请设置、使用B类业余无线电台的，应设置、使用A类业余无线电台1年以上，且期间未发生违反无线电管理规定的情况；申请设置、使用C类业余无线电台的，应设置、使用包含工作</w:t>
      </w:r>
      <w:r w:rsidRPr="00E851E8">
        <w:rPr>
          <w:rFonts w:ascii="微软雅黑" w:eastAsia="微软雅黑" w:hAnsi="微软雅黑" w:cs="宋体" w:hint="eastAsia"/>
          <w:color w:val="333333"/>
          <w:spacing w:val="8"/>
          <w:kern w:val="0"/>
          <w:sz w:val="24"/>
          <w:szCs w:val="24"/>
        </w:rPr>
        <w:lastRenderedPageBreak/>
        <w:t>在30MHz以下频段的B类业余无线电台1年以上，且期间未发生违反无线电管理规定的情况。</w:t>
      </w:r>
      <w:r w:rsidRPr="00E851E8">
        <w:rPr>
          <w:rFonts w:ascii="微软雅黑" w:eastAsia="微软雅黑" w:hAnsi="微软雅黑" w:cs="宋体" w:hint="eastAsia"/>
          <w:b/>
          <w:bCs/>
          <w:color w:val="333333"/>
          <w:spacing w:val="8"/>
          <w:kern w:val="0"/>
          <w:sz w:val="24"/>
          <w:szCs w:val="24"/>
        </w:rPr>
        <w:t>第九条</w:t>
      </w:r>
      <w:r w:rsidRPr="00E851E8">
        <w:rPr>
          <w:rFonts w:ascii="微软雅黑" w:eastAsia="微软雅黑" w:hAnsi="微软雅黑" w:cs="宋体" w:hint="eastAsia"/>
          <w:color w:val="333333"/>
          <w:spacing w:val="8"/>
          <w:kern w:val="0"/>
          <w:sz w:val="24"/>
          <w:szCs w:val="24"/>
        </w:rPr>
        <w:t> 申请人应使用无线电发射设备型号核准证载明可用于业余业务的设备</w:t>
      </w:r>
      <w:r w:rsidRPr="00E851E8">
        <w:rPr>
          <w:rFonts w:ascii="微软雅黑" w:eastAsia="微软雅黑" w:hAnsi="微软雅黑" w:cs="宋体" w:hint="eastAsia"/>
          <w:color w:val="000000"/>
          <w:spacing w:val="8"/>
          <w:kern w:val="0"/>
          <w:sz w:val="24"/>
          <w:szCs w:val="24"/>
        </w:rPr>
        <w:t>；或使用无线电发射设备型号核准证载明的频率范围内含有业余业务频率划分，且符合业余业务无线电发射设备射频技术指标要求的设备。</w:t>
      </w:r>
      <w:r w:rsidRPr="00E851E8">
        <w:rPr>
          <w:rFonts w:ascii="微软雅黑" w:eastAsia="微软雅黑" w:hAnsi="微软雅黑" w:cs="宋体" w:hint="eastAsia"/>
          <w:color w:val="333333"/>
          <w:spacing w:val="8"/>
          <w:kern w:val="0"/>
          <w:sz w:val="24"/>
          <w:szCs w:val="24"/>
        </w:rPr>
        <w:t>对于使用自制、改装、拼装的无线电发射设备设置、使用业余无线电台的，申请人应承诺其所使用的无线电发射设备符合国家无线电管理有关规定，其发射频率范围应仅限于业余业务频段。</w:t>
      </w:r>
      <w:r w:rsidRPr="00E851E8">
        <w:rPr>
          <w:rFonts w:ascii="微软雅黑" w:eastAsia="微软雅黑" w:hAnsi="微软雅黑" w:cs="宋体" w:hint="eastAsia"/>
          <w:b/>
          <w:bCs/>
          <w:color w:val="333333"/>
          <w:spacing w:val="8"/>
          <w:kern w:val="0"/>
          <w:sz w:val="24"/>
          <w:szCs w:val="24"/>
        </w:rPr>
        <w:t>第十条</w:t>
      </w:r>
      <w:r w:rsidRPr="00E851E8">
        <w:rPr>
          <w:rFonts w:ascii="微软雅黑" w:eastAsia="微软雅黑" w:hAnsi="微软雅黑" w:cs="宋体" w:hint="eastAsia"/>
          <w:color w:val="333333"/>
          <w:spacing w:val="8"/>
          <w:kern w:val="0"/>
          <w:sz w:val="24"/>
          <w:szCs w:val="24"/>
        </w:rPr>
        <w:t> 申请设置、使用业余无线电台，应当向无线电管理机构提交下列材料：（一）《业余无线电台设置、使用申请表》（见附件2）；（二）申请人身份证明材料（申请人为个人的，应提交申请人身份证明；申请人为法人、其他组织的，应提供统一社会信用代码、经办人身份证明，以及经过其法定代表人授权的业余无线电台技术负责人身份证明和授权书）。（三）设置使用业余信标台、业余中继台等特殊业余无线电台的，应提供可行的频率使用技术方案和电台日常运行、维护方案。（四）申请设置、使用B类或C类业余无线电台的，还应提供申请人通信日志等实际操作经验证明材料。</w:t>
      </w:r>
      <w:r w:rsidRPr="00E851E8">
        <w:rPr>
          <w:rFonts w:ascii="微软雅黑" w:eastAsia="微软雅黑" w:hAnsi="微软雅黑" w:cs="宋体" w:hint="eastAsia"/>
          <w:b/>
          <w:bCs/>
          <w:color w:val="333333"/>
          <w:spacing w:val="8"/>
          <w:kern w:val="0"/>
          <w:sz w:val="24"/>
          <w:szCs w:val="24"/>
        </w:rPr>
        <w:t>第十一条</w:t>
      </w:r>
      <w:r w:rsidRPr="00E851E8">
        <w:rPr>
          <w:rFonts w:ascii="微软雅黑" w:eastAsia="微软雅黑" w:hAnsi="微软雅黑" w:cs="宋体" w:hint="eastAsia"/>
          <w:color w:val="333333"/>
          <w:spacing w:val="8"/>
          <w:kern w:val="0"/>
          <w:sz w:val="24"/>
          <w:szCs w:val="24"/>
        </w:rPr>
        <w:t> 设置、使用有固定台址的业余无线电台，由电台所在地的省、自治区、直辖市无线电管理机构或其授权的派出机构（以下统称省、自治区、直辖市无线电管理机构）实施许可。设置、使用没有固定台址的业余无线电台，由申请人住所地的省、自治区、直辖市无线电管理机构实施许可。设置、使用业余信标台以及涉及国家主权、安全的业余无线电台，由国家无线电管理机构实施许可。设置、使用本条第二款之外的15瓦以上短波业余无线电台，由国家无线电管理机构实施许可。</w:t>
      </w:r>
      <w:r w:rsidRPr="00E851E8">
        <w:rPr>
          <w:rFonts w:ascii="微软雅黑" w:eastAsia="微软雅黑" w:hAnsi="微软雅黑" w:cs="宋体" w:hint="eastAsia"/>
          <w:b/>
          <w:bCs/>
          <w:color w:val="333333"/>
          <w:spacing w:val="8"/>
          <w:kern w:val="0"/>
          <w:sz w:val="24"/>
          <w:szCs w:val="24"/>
        </w:rPr>
        <w:t>第十二条</w:t>
      </w:r>
      <w:r w:rsidRPr="00E851E8">
        <w:rPr>
          <w:rFonts w:ascii="微软雅黑" w:eastAsia="微软雅黑" w:hAnsi="微软雅黑" w:cs="宋体" w:hint="eastAsia"/>
          <w:color w:val="333333"/>
          <w:spacing w:val="8"/>
          <w:kern w:val="0"/>
          <w:sz w:val="24"/>
          <w:szCs w:val="24"/>
        </w:rPr>
        <w:t> 申请材料齐全、</w:t>
      </w:r>
      <w:r w:rsidRPr="00E851E8">
        <w:rPr>
          <w:rFonts w:ascii="微软雅黑" w:eastAsia="微软雅黑" w:hAnsi="微软雅黑" w:cs="宋体" w:hint="eastAsia"/>
          <w:color w:val="333333"/>
          <w:spacing w:val="8"/>
          <w:kern w:val="0"/>
          <w:sz w:val="24"/>
          <w:szCs w:val="24"/>
        </w:rPr>
        <w:lastRenderedPageBreak/>
        <w:t>符合法定形式的，无线电管理机构应当予以受理。申请材料不全或者不符合法定形式的，无线电管理机构应当场或者在5个工作日内一次性告知申请人需要补正的全部内容，逾期不告知的，自收到申请材料之日起视为受理。</w:t>
      </w:r>
      <w:r w:rsidRPr="00E851E8">
        <w:rPr>
          <w:rFonts w:ascii="微软雅黑" w:eastAsia="微软雅黑" w:hAnsi="微软雅黑" w:cs="宋体" w:hint="eastAsia"/>
          <w:b/>
          <w:bCs/>
          <w:color w:val="333333"/>
          <w:spacing w:val="8"/>
          <w:kern w:val="0"/>
          <w:sz w:val="24"/>
          <w:szCs w:val="24"/>
        </w:rPr>
        <w:t>第十三条</w:t>
      </w:r>
      <w:r w:rsidRPr="00E851E8">
        <w:rPr>
          <w:rFonts w:ascii="微软雅黑" w:eastAsia="微软雅黑" w:hAnsi="微软雅黑" w:cs="宋体" w:hint="eastAsia"/>
          <w:color w:val="333333"/>
          <w:spacing w:val="8"/>
          <w:kern w:val="0"/>
          <w:sz w:val="24"/>
          <w:szCs w:val="24"/>
        </w:rPr>
        <w:t> 无线电管理机构应当自受理申请之日起30个工作日内审查完毕，依照本办法第六、八、九条规定的条件，综合考虑当地业余无线电台设置、使用有关规定和要求，作出许可或者不予许可的决定。予以许可的，颁发业余无线电台执照；不予许可的，通知申请人并说明理由。无线电管理机构在实施许可过程中，依法需要听证、检测和专家评审，以及履行相关国际规则、开展相关国际国内协调的，所需时间不计算在行政许可的审查期限内，但无线电管理机构应当将所需时间告知申请人。</w:t>
      </w:r>
      <w:r w:rsidRPr="00E851E8">
        <w:rPr>
          <w:rFonts w:ascii="微软雅黑" w:eastAsia="微软雅黑" w:hAnsi="微软雅黑" w:cs="宋体" w:hint="eastAsia"/>
          <w:b/>
          <w:bCs/>
          <w:color w:val="333333"/>
          <w:spacing w:val="8"/>
          <w:kern w:val="0"/>
          <w:sz w:val="24"/>
          <w:szCs w:val="24"/>
        </w:rPr>
        <w:t>第十四条</w:t>
      </w:r>
      <w:r w:rsidRPr="00E851E8">
        <w:rPr>
          <w:rFonts w:ascii="微软雅黑" w:eastAsia="微软雅黑" w:hAnsi="微软雅黑" w:cs="宋体" w:hint="eastAsia"/>
          <w:color w:val="333333"/>
          <w:spacing w:val="8"/>
          <w:kern w:val="0"/>
          <w:sz w:val="24"/>
          <w:szCs w:val="24"/>
        </w:rPr>
        <w:t> 使用已获得无线电发射设备型号核准的设备申请设置、使用业余无线电台的，无线电管理机构在实施许可时可免于设备检测。使用自制、改装、拼装的无线电发射设备设置、使用业余无线电台的，无线电管理机构在实施许可前应当对此类无线电发射设备进行免费检测。</w:t>
      </w:r>
      <w:r w:rsidRPr="00E851E8">
        <w:rPr>
          <w:rFonts w:ascii="微软雅黑" w:eastAsia="微软雅黑" w:hAnsi="微软雅黑" w:cs="宋体" w:hint="eastAsia"/>
          <w:b/>
          <w:bCs/>
          <w:color w:val="333333"/>
          <w:spacing w:val="8"/>
          <w:kern w:val="0"/>
          <w:sz w:val="24"/>
          <w:szCs w:val="24"/>
        </w:rPr>
        <w:t>第十五条</w:t>
      </w:r>
      <w:r w:rsidRPr="00E851E8">
        <w:rPr>
          <w:rFonts w:ascii="微软雅黑" w:eastAsia="微软雅黑" w:hAnsi="微软雅黑" w:cs="宋体" w:hint="eastAsia"/>
          <w:color w:val="333333"/>
          <w:spacing w:val="8"/>
          <w:kern w:val="0"/>
          <w:sz w:val="24"/>
          <w:szCs w:val="24"/>
        </w:rPr>
        <w:t> 业余无线电台拟使用按照《中华人民共和国无线电频率划分规定》划分为次要业务，或者与其他无线电业务共同划分为主要业务的业余业务频率的，无线电管理机构在实施业余无线电台设置、使用许可前，应根据当地相关无线电频率使用和无线电台（站）设置等情况，开展必要的频率协调工作。</w:t>
      </w:r>
      <w:r w:rsidRPr="00E851E8">
        <w:rPr>
          <w:rFonts w:ascii="微软雅黑" w:eastAsia="微软雅黑" w:hAnsi="微软雅黑" w:cs="宋体" w:hint="eastAsia"/>
          <w:b/>
          <w:bCs/>
          <w:color w:val="333333"/>
          <w:spacing w:val="8"/>
          <w:kern w:val="0"/>
          <w:sz w:val="24"/>
          <w:szCs w:val="24"/>
        </w:rPr>
        <w:t>第十六条</w:t>
      </w:r>
      <w:r w:rsidRPr="00E851E8">
        <w:rPr>
          <w:rFonts w:ascii="微软雅黑" w:eastAsia="微软雅黑" w:hAnsi="微软雅黑" w:cs="宋体" w:hint="eastAsia"/>
          <w:color w:val="333333"/>
          <w:spacing w:val="8"/>
          <w:kern w:val="0"/>
          <w:sz w:val="24"/>
          <w:szCs w:val="24"/>
        </w:rPr>
        <w:t> 业余无线电台执照应当载明申请人信息，申请人操作技术能力、业余无线电台呼号、业余无线电台类型、台址、使用频率、发射功率、执照核发日期、有效期、发证机关、特别规定事项等内容。业余中继台、业余信标台等特殊业余无线电台执照还应载明工作模式等内容。业余无线电台执照可采用</w:t>
      </w:r>
      <w:r w:rsidRPr="00E851E8">
        <w:rPr>
          <w:rFonts w:ascii="微软雅黑" w:eastAsia="微软雅黑" w:hAnsi="微软雅黑" w:cs="宋体" w:hint="eastAsia"/>
          <w:color w:val="333333"/>
          <w:spacing w:val="8"/>
          <w:kern w:val="0"/>
          <w:sz w:val="24"/>
          <w:szCs w:val="24"/>
        </w:rPr>
        <w:lastRenderedPageBreak/>
        <w:t>纸质执照或者电子执照，两者具备同等的法律效力，其样式由国家无线电管理机构另行发布。</w:t>
      </w:r>
      <w:r w:rsidRPr="00E851E8">
        <w:rPr>
          <w:rFonts w:ascii="微软雅黑" w:eastAsia="微软雅黑" w:hAnsi="微软雅黑" w:cs="宋体" w:hint="eastAsia"/>
          <w:b/>
          <w:bCs/>
          <w:color w:val="333333"/>
          <w:spacing w:val="8"/>
          <w:kern w:val="0"/>
          <w:sz w:val="24"/>
          <w:szCs w:val="24"/>
        </w:rPr>
        <w:t>第十七条</w:t>
      </w:r>
      <w:r w:rsidRPr="00E851E8">
        <w:rPr>
          <w:rFonts w:ascii="微软雅黑" w:eastAsia="微软雅黑" w:hAnsi="微软雅黑" w:cs="宋体" w:hint="eastAsia"/>
          <w:color w:val="333333"/>
          <w:spacing w:val="8"/>
          <w:kern w:val="0"/>
          <w:sz w:val="24"/>
          <w:szCs w:val="24"/>
        </w:rPr>
        <w:t> 业余无线电台执照有效期不超过5年。</w:t>
      </w:r>
      <w:r w:rsidRPr="00E851E8">
        <w:rPr>
          <w:rFonts w:ascii="微软雅黑" w:eastAsia="微软雅黑" w:hAnsi="微软雅黑" w:cs="宋体" w:hint="eastAsia"/>
          <w:b/>
          <w:bCs/>
          <w:color w:val="333333"/>
          <w:spacing w:val="8"/>
          <w:kern w:val="0"/>
          <w:sz w:val="24"/>
          <w:szCs w:val="24"/>
        </w:rPr>
        <w:t>第十八条</w:t>
      </w:r>
      <w:r w:rsidRPr="00E851E8">
        <w:rPr>
          <w:rFonts w:ascii="微软雅黑" w:eastAsia="微软雅黑" w:hAnsi="微软雅黑" w:cs="宋体" w:hint="eastAsia"/>
          <w:color w:val="333333"/>
          <w:spacing w:val="8"/>
          <w:kern w:val="0"/>
          <w:sz w:val="24"/>
          <w:szCs w:val="24"/>
        </w:rPr>
        <w:t> 业余无线电台执照有效期届满后需要继续使用业余无线电台的，应当在期限届满30个工作日前向作出许可决定的无线电管理机构提交本办法第十条所列材料和相应业余无线电台执照，申请更换业余无线电台执照。无线电管理机构应当依照本办法第十三条的规定作出是否延续的决定。准予延续的，更换业余无线电台执照；不予延续的，通知申请人并说明理由。</w:t>
      </w:r>
      <w:r w:rsidRPr="00E851E8">
        <w:rPr>
          <w:rFonts w:ascii="微软雅黑" w:eastAsia="微软雅黑" w:hAnsi="微软雅黑" w:cs="宋体" w:hint="eastAsia"/>
          <w:b/>
          <w:bCs/>
          <w:color w:val="333333"/>
          <w:spacing w:val="8"/>
          <w:kern w:val="0"/>
          <w:sz w:val="24"/>
          <w:szCs w:val="24"/>
        </w:rPr>
        <w:t>第十九条</w:t>
      </w:r>
      <w:r w:rsidRPr="00E851E8">
        <w:rPr>
          <w:rFonts w:ascii="微软雅黑" w:eastAsia="微软雅黑" w:hAnsi="微软雅黑" w:cs="宋体" w:hint="eastAsia"/>
          <w:color w:val="333333"/>
          <w:spacing w:val="8"/>
          <w:kern w:val="0"/>
          <w:sz w:val="24"/>
          <w:szCs w:val="24"/>
        </w:rPr>
        <w:t> 业余无线电台应当按照业余无线电台执照规定的许可事项和条件设置、使用。需要变更许可事项的，应当向作出许可决定的无线电管理机构提交本办法第十条所列材料和相应业余无线电台执照，申请变更业余无线电台执照。受理申请的无线电管理机构应当依照本办法第十三条的规定作出是否同意变更的决定。准予变更的，更换业余无线电台执照；不予变更的，通知申请人并说明理由。</w:t>
      </w:r>
      <w:r w:rsidRPr="00E851E8">
        <w:rPr>
          <w:rFonts w:ascii="微软雅黑" w:eastAsia="微软雅黑" w:hAnsi="微软雅黑" w:cs="宋体" w:hint="eastAsia"/>
          <w:b/>
          <w:bCs/>
          <w:color w:val="333333"/>
          <w:spacing w:val="8"/>
          <w:kern w:val="0"/>
          <w:sz w:val="24"/>
          <w:szCs w:val="24"/>
        </w:rPr>
        <w:t>第二十条</w:t>
      </w:r>
      <w:r w:rsidRPr="00E851E8">
        <w:rPr>
          <w:rFonts w:ascii="微软雅黑" w:eastAsia="微软雅黑" w:hAnsi="微软雅黑" w:cs="宋体" w:hint="eastAsia"/>
          <w:color w:val="333333"/>
          <w:spacing w:val="8"/>
          <w:kern w:val="0"/>
          <w:sz w:val="24"/>
          <w:szCs w:val="24"/>
        </w:rPr>
        <w:t> 业余无线电台终止使用的，应当及时向作出许可决定的无线电管理机构申请办理注销手续，交回业余无线电台执照，自注销之日起30个工作日内拆除业余无线电台及天线等附属设备，并妥善处理。</w:t>
      </w:r>
    </w:p>
    <w:p w:rsidR="00E851E8" w:rsidRPr="00E851E8" w:rsidRDefault="00E851E8" w:rsidP="00E851E8">
      <w:pPr>
        <w:widowControl/>
        <w:shd w:val="clear" w:color="auto" w:fill="FFFFFF"/>
        <w:jc w:val="center"/>
        <w:outlineLvl w:val="2"/>
        <w:rPr>
          <w:rFonts w:ascii="微软雅黑" w:eastAsia="微软雅黑" w:hAnsi="微软雅黑" w:cs="宋体" w:hint="eastAsia"/>
          <w:color w:val="333333"/>
          <w:spacing w:val="8"/>
          <w:kern w:val="0"/>
          <w:sz w:val="24"/>
          <w:szCs w:val="24"/>
        </w:rPr>
      </w:pPr>
      <w:r w:rsidRPr="00E851E8">
        <w:rPr>
          <w:rFonts w:ascii="微软雅黑" w:eastAsia="微软雅黑" w:hAnsi="微软雅黑" w:cs="宋体" w:hint="eastAsia"/>
          <w:b/>
          <w:bCs/>
          <w:color w:val="333333"/>
          <w:spacing w:val="8"/>
          <w:kern w:val="0"/>
          <w:sz w:val="24"/>
        </w:rPr>
        <w:t>第三章 业余无线电台呼号</w:t>
      </w: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b/>
          <w:bCs/>
          <w:color w:val="333333"/>
          <w:spacing w:val="8"/>
          <w:kern w:val="0"/>
          <w:sz w:val="24"/>
          <w:szCs w:val="24"/>
        </w:rPr>
        <w:t>第二十一条</w:t>
      </w:r>
      <w:r w:rsidRPr="00E851E8">
        <w:rPr>
          <w:rFonts w:ascii="微软雅黑" w:eastAsia="微软雅黑" w:hAnsi="微软雅黑" w:cs="宋体" w:hint="eastAsia"/>
          <w:color w:val="333333"/>
          <w:spacing w:val="8"/>
          <w:kern w:val="0"/>
          <w:sz w:val="24"/>
          <w:szCs w:val="24"/>
        </w:rPr>
        <w:t> 业余无线电台和空间业余无线电台呼号由国家无线电管理机构负责编制和分配，国家无线电管理机构和各省、自治区、直辖市无线电管理机构依据权限进行核发。呼号的编制规则、核发权限等见附件3。</w:t>
      </w:r>
      <w:r w:rsidRPr="00E851E8">
        <w:rPr>
          <w:rFonts w:ascii="微软雅黑" w:eastAsia="微软雅黑" w:hAnsi="微软雅黑" w:cs="宋体" w:hint="eastAsia"/>
          <w:b/>
          <w:bCs/>
          <w:color w:val="333333"/>
          <w:spacing w:val="8"/>
          <w:kern w:val="0"/>
          <w:sz w:val="24"/>
          <w:szCs w:val="24"/>
        </w:rPr>
        <w:t>第二十二条</w:t>
      </w:r>
      <w:r w:rsidRPr="00E851E8">
        <w:rPr>
          <w:rFonts w:ascii="微软雅黑" w:eastAsia="微软雅黑" w:hAnsi="微软雅黑" w:cs="宋体" w:hint="eastAsia"/>
          <w:color w:val="333333"/>
          <w:spacing w:val="8"/>
          <w:kern w:val="0"/>
          <w:sz w:val="24"/>
          <w:szCs w:val="24"/>
        </w:rPr>
        <w:t> 无线电管理机构向申请人颁发业余无线电台执照时，可同时核发业余无线电台呼号。无线电管理机构已经为申请人名下的其他业余无线电台核</w:t>
      </w:r>
      <w:r w:rsidRPr="00E851E8">
        <w:rPr>
          <w:rFonts w:ascii="微软雅黑" w:eastAsia="微软雅黑" w:hAnsi="微软雅黑" w:cs="宋体" w:hint="eastAsia"/>
          <w:color w:val="333333"/>
          <w:spacing w:val="8"/>
          <w:kern w:val="0"/>
          <w:sz w:val="24"/>
          <w:szCs w:val="24"/>
        </w:rPr>
        <w:lastRenderedPageBreak/>
        <w:t>发过业余无线电台呼号的，当该申请人再次申请设置、使用除业余中继台、业余信标台、空间业余无线电台等特殊业余无线电台外的业余无线电台时，应沿用申请人已设置业余无线电台的呼号，不再为其新申请设置的业余无线电台核发新的业余无线电台呼号。</w:t>
      </w:r>
      <w:r w:rsidRPr="00E851E8">
        <w:rPr>
          <w:rFonts w:ascii="微软雅黑" w:eastAsia="微软雅黑" w:hAnsi="微软雅黑" w:cs="宋体" w:hint="eastAsia"/>
          <w:b/>
          <w:bCs/>
          <w:color w:val="333333"/>
          <w:spacing w:val="8"/>
          <w:kern w:val="0"/>
          <w:sz w:val="24"/>
          <w:szCs w:val="24"/>
        </w:rPr>
        <w:t>第二十三条</w:t>
      </w:r>
      <w:r w:rsidRPr="00E851E8">
        <w:rPr>
          <w:rFonts w:ascii="微软雅黑" w:eastAsia="微软雅黑" w:hAnsi="微软雅黑" w:cs="宋体" w:hint="eastAsia"/>
          <w:color w:val="333333"/>
          <w:spacing w:val="8"/>
          <w:kern w:val="0"/>
          <w:sz w:val="24"/>
          <w:szCs w:val="24"/>
        </w:rPr>
        <w:t> 相关业余无线电组织在参加国际业余无线电通信比赛等业余无线电活动期间，经国家无线电管理机构同意，可以按照需要临时使用符合国际规则的特殊格式的业余无线电台呼号。</w:t>
      </w:r>
      <w:r w:rsidRPr="00E851E8">
        <w:rPr>
          <w:rFonts w:ascii="微软雅黑" w:eastAsia="微软雅黑" w:hAnsi="微软雅黑" w:cs="宋体" w:hint="eastAsia"/>
          <w:b/>
          <w:bCs/>
          <w:color w:val="333333"/>
          <w:spacing w:val="8"/>
          <w:kern w:val="0"/>
          <w:sz w:val="24"/>
          <w:szCs w:val="24"/>
        </w:rPr>
        <w:t>第二十四条</w:t>
      </w:r>
      <w:r w:rsidRPr="00E851E8">
        <w:rPr>
          <w:rFonts w:ascii="微软雅黑" w:eastAsia="微软雅黑" w:hAnsi="微软雅黑" w:cs="宋体" w:hint="eastAsia"/>
          <w:color w:val="333333"/>
          <w:spacing w:val="8"/>
          <w:kern w:val="0"/>
          <w:sz w:val="24"/>
          <w:szCs w:val="24"/>
        </w:rPr>
        <w:t> 除业余中继台、业余信标台、空间业余无线电台等特殊业余无线电台外，业余无线电台呼号在注销5年后可以另行使用；注销5年内，申请人向原作出行政许可决定的无线电管理机构申请设置、使用业余无线电台的，无线电管理机构依照本办法第十三条的规定作出予以许可决定的，应当核发原业余无线电台呼号。</w:t>
      </w:r>
    </w:p>
    <w:p w:rsidR="00E851E8" w:rsidRPr="00E851E8" w:rsidRDefault="00E851E8" w:rsidP="00E851E8">
      <w:pPr>
        <w:widowControl/>
        <w:shd w:val="clear" w:color="auto" w:fill="FFFFFF"/>
        <w:jc w:val="center"/>
        <w:outlineLvl w:val="2"/>
        <w:rPr>
          <w:rFonts w:ascii="微软雅黑" w:eastAsia="微软雅黑" w:hAnsi="微软雅黑" w:cs="宋体" w:hint="eastAsia"/>
          <w:color w:val="333333"/>
          <w:spacing w:val="8"/>
          <w:kern w:val="0"/>
          <w:sz w:val="24"/>
          <w:szCs w:val="24"/>
        </w:rPr>
      </w:pPr>
      <w:r w:rsidRPr="00E851E8">
        <w:rPr>
          <w:rFonts w:ascii="微软雅黑" w:eastAsia="微软雅黑" w:hAnsi="微软雅黑" w:cs="宋体" w:hint="eastAsia"/>
          <w:b/>
          <w:bCs/>
          <w:color w:val="333333"/>
          <w:spacing w:val="8"/>
          <w:kern w:val="0"/>
          <w:sz w:val="24"/>
        </w:rPr>
        <w:t>第四章 业余无线电台的设置、使用</w:t>
      </w: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b/>
          <w:bCs/>
          <w:color w:val="333333"/>
          <w:spacing w:val="8"/>
          <w:kern w:val="0"/>
          <w:sz w:val="24"/>
          <w:szCs w:val="24"/>
        </w:rPr>
        <w:t>第二十五条</w:t>
      </w:r>
      <w:r w:rsidRPr="00E851E8">
        <w:rPr>
          <w:rFonts w:ascii="微软雅黑" w:eastAsia="微软雅黑" w:hAnsi="微软雅黑" w:cs="宋体" w:hint="eastAsia"/>
          <w:color w:val="333333"/>
          <w:spacing w:val="8"/>
          <w:kern w:val="0"/>
          <w:sz w:val="24"/>
          <w:szCs w:val="24"/>
        </w:rPr>
        <w:t> 建设固定台址的业余无线电台的选址，应当符合城乡规划的要求，避开影响其功能发挥的建筑物、设施等。设置、使用业余无线电台的个人或者单位应当遵守国家环境保护的规定，采取必要措施防止无线电波发射产生的电磁辐射污染环境。</w:t>
      </w:r>
      <w:r w:rsidRPr="00E851E8">
        <w:rPr>
          <w:rFonts w:ascii="微软雅黑" w:eastAsia="微软雅黑" w:hAnsi="微软雅黑" w:cs="宋体" w:hint="eastAsia"/>
          <w:b/>
          <w:bCs/>
          <w:color w:val="333333"/>
          <w:spacing w:val="8"/>
          <w:kern w:val="0"/>
          <w:sz w:val="24"/>
          <w:szCs w:val="24"/>
        </w:rPr>
        <w:t>第二十六条</w:t>
      </w:r>
      <w:r w:rsidRPr="00E851E8">
        <w:rPr>
          <w:rFonts w:ascii="微软雅黑" w:eastAsia="微软雅黑" w:hAnsi="微软雅黑" w:cs="宋体" w:hint="eastAsia"/>
          <w:color w:val="333333"/>
          <w:spacing w:val="8"/>
          <w:kern w:val="0"/>
          <w:sz w:val="24"/>
          <w:szCs w:val="24"/>
        </w:rPr>
        <w:t> 设置、使用业余无线电台的个人或者单位应当对无线电台进行定期维护，保证其性能指标符合国家无线电管理的有关规定，避免对其他依法设置、使用的无线电台（站）产生有害干扰。</w:t>
      </w:r>
      <w:r w:rsidRPr="00E851E8">
        <w:rPr>
          <w:rFonts w:ascii="微软雅黑" w:eastAsia="微软雅黑" w:hAnsi="微软雅黑" w:cs="宋体" w:hint="eastAsia"/>
          <w:b/>
          <w:bCs/>
          <w:color w:val="333333"/>
          <w:spacing w:val="8"/>
          <w:kern w:val="0"/>
          <w:sz w:val="24"/>
          <w:szCs w:val="24"/>
        </w:rPr>
        <w:t>第二十七条</w:t>
      </w:r>
      <w:r w:rsidRPr="00E851E8">
        <w:rPr>
          <w:rFonts w:ascii="微软雅黑" w:eastAsia="微软雅黑" w:hAnsi="微软雅黑" w:cs="宋体" w:hint="eastAsia"/>
          <w:color w:val="333333"/>
          <w:spacing w:val="8"/>
          <w:kern w:val="0"/>
          <w:sz w:val="24"/>
          <w:szCs w:val="24"/>
        </w:rPr>
        <w:t> 业余无线电台使用的无线电频率为次要业务划分的，不得对使用主要业务频率划分的合法无线电台（站）产生有害干扰，也不得对来自使用主要业务频率划分的合法无线电台（站）的有害干扰提出保护要求。</w:t>
      </w:r>
      <w:r w:rsidRPr="00E851E8">
        <w:rPr>
          <w:rFonts w:ascii="微软雅黑" w:eastAsia="微软雅黑" w:hAnsi="微软雅黑" w:cs="宋体" w:hint="eastAsia"/>
          <w:b/>
          <w:bCs/>
          <w:color w:val="333333"/>
          <w:spacing w:val="8"/>
          <w:kern w:val="0"/>
          <w:sz w:val="24"/>
          <w:szCs w:val="24"/>
        </w:rPr>
        <w:t>第二十八条 </w:t>
      </w:r>
      <w:r w:rsidRPr="00E851E8">
        <w:rPr>
          <w:rFonts w:ascii="微软雅黑" w:eastAsia="微软雅黑" w:hAnsi="微软雅黑" w:cs="宋体" w:hint="eastAsia"/>
          <w:color w:val="333333"/>
          <w:spacing w:val="8"/>
          <w:kern w:val="0"/>
          <w:sz w:val="24"/>
          <w:szCs w:val="24"/>
        </w:rPr>
        <w:t>设置、使用业余无线电台的个人或者单位不得故意收</w:t>
      </w:r>
      <w:r w:rsidRPr="00E851E8">
        <w:rPr>
          <w:rFonts w:ascii="微软雅黑" w:eastAsia="微软雅黑" w:hAnsi="微软雅黑" w:cs="宋体" w:hint="eastAsia"/>
          <w:color w:val="333333"/>
          <w:spacing w:val="8"/>
          <w:kern w:val="0"/>
          <w:sz w:val="24"/>
          <w:szCs w:val="24"/>
        </w:rPr>
        <w:lastRenderedPageBreak/>
        <w:t>发无线电台执照载明事项之外的，或者与业余业务和卫星业余业务无关的无线电信号，不得传播、公布或者利用无意接收的信息。不得冒用、转让、私自编制和使用业余无线电台呼号。</w:t>
      </w:r>
      <w:r w:rsidRPr="00E851E8">
        <w:rPr>
          <w:rFonts w:ascii="微软雅黑" w:eastAsia="微软雅黑" w:hAnsi="微软雅黑" w:cs="宋体" w:hint="eastAsia"/>
          <w:b/>
          <w:bCs/>
          <w:color w:val="333333"/>
          <w:spacing w:val="8"/>
          <w:kern w:val="0"/>
          <w:sz w:val="24"/>
          <w:szCs w:val="24"/>
        </w:rPr>
        <w:t>第二十九条</w:t>
      </w:r>
      <w:r w:rsidRPr="00E851E8">
        <w:rPr>
          <w:rFonts w:ascii="微软雅黑" w:eastAsia="微软雅黑" w:hAnsi="微软雅黑" w:cs="宋体" w:hint="eastAsia"/>
          <w:color w:val="333333"/>
          <w:spacing w:val="8"/>
          <w:kern w:val="0"/>
          <w:sz w:val="24"/>
          <w:szCs w:val="24"/>
        </w:rPr>
        <w:t> 业余无线电台和空间业余无线电台在每次通信建立及结束时，应当发送本台呼号；在通信过程中应当不定期发送本台呼号，间隔不超过10分钟。业余无线电台在通信过程中应当使用明语及业余无线电领域公认的缩略语和简语，使用公开的技术体制、通信协议。</w:t>
      </w:r>
      <w:r w:rsidRPr="00E851E8">
        <w:rPr>
          <w:rFonts w:ascii="微软雅黑" w:eastAsia="微软雅黑" w:hAnsi="微软雅黑" w:cs="宋体" w:hint="eastAsia"/>
          <w:b/>
          <w:bCs/>
          <w:color w:val="333333"/>
          <w:spacing w:val="8"/>
          <w:kern w:val="0"/>
          <w:sz w:val="24"/>
          <w:szCs w:val="24"/>
        </w:rPr>
        <w:t>第三十条</w:t>
      </w:r>
      <w:r w:rsidRPr="00E851E8">
        <w:rPr>
          <w:rFonts w:ascii="微软雅黑" w:eastAsia="微软雅黑" w:hAnsi="微软雅黑" w:cs="宋体" w:hint="eastAsia"/>
          <w:color w:val="333333"/>
          <w:spacing w:val="8"/>
          <w:kern w:val="0"/>
          <w:sz w:val="24"/>
          <w:szCs w:val="24"/>
        </w:rPr>
        <w:t> 业余中继台应当周期性发送本台呼号，向其覆盖区域内的所有业余无线电台提供平等的服务。业余中继台设置、使用单位应设专人负责监控和管理工作，并配备有效的遥控手段，使用业余中继台所需的各项技术参数应当公开。</w:t>
      </w:r>
      <w:r w:rsidRPr="00E851E8">
        <w:rPr>
          <w:rFonts w:ascii="微软雅黑" w:eastAsia="微软雅黑" w:hAnsi="微软雅黑" w:cs="宋体" w:hint="eastAsia"/>
          <w:b/>
          <w:bCs/>
          <w:color w:val="333333"/>
          <w:spacing w:val="8"/>
          <w:kern w:val="0"/>
          <w:sz w:val="24"/>
          <w:szCs w:val="24"/>
        </w:rPr>
        <w:t>第三十一条</w:t>
      </w:r>
      <w:r w:rsidRPr="00E851E8">
        <w:rPr>
          <w:rFonts w:ascii="微软雅黑" w:eastAsia="微软雅黑" w:hAnsi="微软雅黑" w:cs="宋体" w:hint="eastAsia"/>
          <w:color w:val="333333"/>
          <w:spacing w:val="8"/>
          <w:kern w:val="0"/>
          <w:sz w:val="24"/>
          <w:szCs w:val="24"/>
        </w:rPr>
        <w:t> 业余无线电台的通信对象仅限于业余无线电台或空间业余无线电台。未经无线电管理机构批准，业余无线电台不得以任何方式进行广播或者发射通播性质的信号。在突发重大自然灾害等紧急情况下，业余无线电台可以与其它非业余无线电台通信，其通信内容仅限于与抢险救灾直接相关的紧急事务，须做好记录，紧急情况消除后应及时向核发无线电台执照的无线电管理机构报告。</w:t>
      </w:r>
      <w:r w:rsidRPr="00E851E8">
        <w:rPr>
          <w:rFonts w:ascii="微软雅黑" w:eastAsia="微软雅黑" w:hAnsi="微软雅黑" w:cs="宋体" w:hint="eastAsia"/>
          <w:b/>
          <w:bCs/>
          <w:color w:val="333333"/>
          <w:spacing w:val="8"/>
          <w:kern w:val="0"/>
          <w:sz w:val="24"/>
          <w:szCs w:val="24"/>
        </w:rPr>
        <w:t>第三十二条</w:t>
      </w:r>
      <w:r w:rsidRPr="00E851E8">
        <w:rPr>
          <w:rFonts w:ascii="微软雅黑" w:eastAsia="微软雅黑" w:hAnsi="微软雅黑" w:cs="宋体" w:hint="eastAsia"/>
          <w:color w:val="333333"/>
          <w:spacing w:val="8"/>
          <w:kern w:val="0"/>
          <w:sz w:val="24"/>
          <w:szCs w:val="24"/>
        </w:rPr>
        <w:t> 在业余无线电台设置、使用人或技术负责人在场的情况下，其他持有业余无线电台操作证书的人员可以在该业余无线电台上进行与本人业余无线电台操作证书相应等级的操作。</w:t>
      </w:r>
      <w:r w:rsidRPr="00E851E8">
        <w:rPr>
          <w:rFonts w:ascii="微软雅黑" w:eastAsia="微软雅黑" w:hAnsi="微软雅黑" w:cs="宋体" w:hint="eastAsia"/>
          <w:b/>
          <w:bCs/>
          <w:color w:val="333333"/>
          <w:spacing w:val="8"/>
          <w:kern w:val="0"/>
          <w:sz w:val="24"/>
          <w:szCs w:val="24"/>
        </w:rPr>
        <w:t>第三十三条</w:t>
      </w:r>
      <w:r w:rsidRPr="00E851E8">
        <w:rPr>
          <w:rFonts w:ascii="微软雅黑" w:eastAsia="微软雅黑" w:hAnsi="微软雅黑" w:cs="宋体" w:hint="eastAsia"/>
          <w:color w:val="333333"/>
          <w:spacing w:val="8"/>
          <w:kern w:val="0"/>
          <w:sz w:val="24"/>
          <w:szCs w:val="24"/>
        </w:rPr>
        <w:t> 业余无线电台的通信时间、通信频率、通信模式和通信对象等内容应当记入电台通信日志，并保留至少两年，供无线电管理机构检查。</w:t>
      </w:r>
      <w:r w:rsidRPr="00E851E8">
        <w:rPr>
          <w:rFonts w:ascii="微软雅黑" w:eastAsia="微软雅黑" w:hAnsi="微软雅黑" w:cs="宋体" w:hint="eastAsia"/>
          <w:b/>
          <w:bCs/>
          <w:color w:val="333333"/>
          <w:spacing w:val="8"/>
          <w:kern w:val="0"/>
          <w:sz w:val="24"/>
          <w:szCs w:val="24"/>
        </w:rPr>
        <w:t>第三十四条</w:t>
      </w:r>
      <w:r w:rsidRPr="00E851E8">
        <w:rPr>
          <w:rFonts w:ascii="微软雅黑" w:eastAsia="微软雅黑" w:hAnsi="微软雅黑" w:cs="宋体" w:hint="eastAsia"/>
          <w:color w:val="333333"/>
          <w:spacing w:val="8"/>
          <w:kern w:val="0"/>
          <w:sz w:val="24"/>
          <w:szCs w:val="24"/>
        </w:rPr>
        <w:t> 禁止利用业余无线电台从事下列活动：（一）发布、传播违反法律或者公共道德的信息；（二）从事商业或者其</w:t>
      </w:r>
      <w:r w:rsidRPr="00E851E8">
        <w:rPr>
          <w:rFonts w:ascii="微软雅黑" w:eastAsia="微软雅黑" w:hAnsi="微软雅黑" w:cs="宋体" w:hint="eastAsia"/>
          <w:color w:val="333333"/>
          <w:spacing w:val="8"/>
          <w:kern w:val="0"/>
          <w:sz w:val="24"/>
          <w:szCs w:val="24"/>
        </w:rPr>
        <w:lastRenderedPageBreak/>
        <w:t>他与经济利益有关的活动；（三）阻碍、故意干扰其他无线电台通信；（四）法律、行政法规禁止的其他活动。</w:t>
      </w:r>
    </w:p>
    <w:p w:rsidR="00E851E8" w:rsidRPr="00E851E8" w:rsidRDefault="00E851E8" w:rsidP="00E851E8">
      <w:pPr>
        <w:widowControl/>
        <w:shd w:val="clear" w:color="auto" w:fill="FFFFFF"/>
        <w:jc w:val="center"/>
        <w:outlineLvl w:val="2"/>
        <w:rPr>
          <w:rFonts w:ascii="微软雅黑" w:eastAsia="微软雅黑" w:hAnsi="微软雅黑" w:cs="宋体" w:hint="eastAsia"/>
          <w:color w:val="333333"/>
          <w:spacing w:val="8"/>
          <w:kern w:val="0"/>
          <w:sz w:val="24"/>
          <w:szCs w:val="24"/>
        </w:rPr>
      </w:pPr>
      <w:r w:rsidRPr="00E851E8">
        <w:rPr>
          <w:rFonts w:ascii="微软雅黑" w:eastAsia="微软雅黑" w:hAnsi="微软雅黑" w:cs="宋体" w:hint="eastAsia"/>
          <w:b/>
          <w:bCs/>
          <w:color w:val="333333"/>
          <w:spacing w:val="8"/>
          <w:kern w:val="0"/>
          <w:sz w:val="24"/>
        </w:rPr>
        <w:t>第五章 业余无线电台操作技术能力</w:t>
      </w: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b/>
          <w:bCs/>
          <w:color w:val="333333"/>
          <w:spacing w:val="8"/>
          <w:kern w:val="0"/>
          <w:sz w:val="24"/>
          <w:szCs w:val="24"/>
        </w:rPr>
        <w:t>第三十五条</w:t>
      </w:r>
      <w:r w:rsidRPr="00E851E8">
        <w:rPr>
          <w:rFonts w:ascii="微软雅黑" w:eastAsia="微软雅黑" w:hAnsi="微软雅黑" w:cs="宋体" w:hint="eastAsia"/>
          <w:color w:val="333333"/>
          <w:spacing w:val="8"/>
          <w:kern w:val="0"/>
          <w:sz w:val="24"/>
          <w:szCs w:val="24"/>
        </w:rPr>
        <w:t> 设置、使用业余无线电台，应具备相应的操作技术能力。</w:t>
      </w:r>
      <w:r w:rsidRPr="00E851E8">
        <w:rPr>
          <w:rFonts w:ascii="微软雅黑" w:eastAsia="微软雅黑" w:hAnsi="微软雅黑" w:cs="宋体" w:hint="eastAsia"/>
          <w:b/>
          <w:bCs/>
          <w:color w:val="333333"/>
          <w:spacing w:val="8"/>
          <w:kern w:val="0"/>
          <w:sz w:val="24"/>
          <w:szCs w:val="24"/>
        </w:rPr>
        <w:t>第三十六条</w:t>
      </w:r>
      <w:r w:rsidRPr="00E851E8">
        <w:rPr>
          <w:rFonts w:ascii="微软雅黑" w:eastAsia="微软雅黑" w:hAnsi="微软雅黑" w:cs="宋体" w:hint="eastAsia"/>
          <w:color w:val="333333"/>
          <w:spacing w:val="8"/>
          <w:kern w:val="0"/>
          <w:sz w:val="24"/>
          <w:szCs w:val="24"/>
        </w:rPr>
        <w:t> 业余无线电台操作技术能力分为A类（初级）、B类（中级）、C类（高级）三类。具备A类业余无线电台操作技术能力的，可以设置、使用A类业余无线电台；具备B类业余无线电台操作技术能力的，可以设置、使用A类和B类业余无线电台；具备C类业余无线电台操作技术能力的，可以设置、使用A类、B类和C类业余无线电台。</w:t>
      </w:r>
      <w:r w:rsidRPr="00E851E8">
        <w:rPr>
          <w:rFonts w:ascii="微软雅黑" w:eastAsia="微软雅黑" w:hAnsi="微软雅黑" w:cs="宋体" w:hint="eastAsia"/>
          <w:b/>
          <w:bCs/>
          <w:color w:val="333333"/>
          <w:spacing w:val="8"/>
          <w:kern w:val="0"/>
          <w:sz w:val="24"/>
          <w:szCs w:val="24"/>
        </w:rPr>
        <w:t>第三十七条</w:t>
      </w:r>
      <w:r w:rsidRPr="00E851E8">
        <w:rPr>
          <w:rFonts w:ascii="微软雅黑" w:eastAsia="微软雅黑" w:hAnsi="微软雅黑" w:cs="宋体" w:hint="eastAsia"/>
          <w:color w:val="333333"/>
          <w:spacing w:val="8"/>
          <w:kern w:val="0"/>
          <w:sz w:val="24"/>
          <w:szCs w:val="24"/>
        </w:rPr>
        <w:t> 各省、自治区、直辖市无线电管理机构或其委托的相关机构负责组织开展A类和B类业余无线电台操作技术能力验证工作；国家无线电管理机构或其委托的相关机构负责组织开展A类、B类和C类业余无线电台操作技术能力验证工作。业余无线电台操作技术能力验证相关工作不向申请人收取费用。</w:t>
      </w:r>
      <w:r w:rsidRPr="00E851E8">
        <w:rPr>
          <w:rFonts w:ascii="微软雅黑" w:eastAsia="微软雅黑" w:hAnsi="微软雅黑" w:cs="宋体" w:hint="eastAsia"/>
          <w:b/>
          <w:bCs/>
          <w:color w:val="333333"/>
          <w:spacing w:val="8"/>
          <w:kern w:val="0"/>
          <w:sz w:val="24"/>
          <w:szCs w:val="24"/>
        </w:rPr>
        <w:t>第三十八条</w:t>
      </w:r>
      <w:r w:rsidRPr="00E851E8">
        <w:rPr>
          <w:rFonts w:ascii="微软雅黑" w:eastAsia="微软雅黑" w:hAnsi="微软雅黑" w:cs="宋体" w:hint="eastAsia"/>
          <w:color w:val="333333"/>
          <w:spacing w:val="8"/>
          <w:kern w:val="0"/>
          <w:sz w:val="24"/>
          <w:szCs w:val="24"/>
        </w:rPr>
        <w:t> 业余无线电台操作技术能力验证标准及题库由国家无线电管理机构制定，向社会公布。</w:t>
      </w:r>
      <w:r w:rsidRPr="00E851E8">
        <w:rPr>
          <w:rFonts w:ascii="微软雅黑" w:eastAsia="微软雅黑" w:hAnsi="微软雅黑" w:cs="宋体" w:hint="eastAsia"/>
          <w:b/>
          <w:bCs/>
          <w:color w:val="333333"/>
          <w:spacing w:val="8"/>
          <w:kern w:val="0"/>
          <w:sz w:val="24"/>
          <w:szCs w:val="24"/>
        </w:rPr>
        <w:t>第三十九条</w:t>
      </w:r>
      <w:r w:rsidRPr="00E851E8">
        <w:rPr>
          <w:rFonts w:ascii="微软雅黑" w:eastAsia="微软雅黑" w:hAnsi="微软雅黑" w:cs="宋体" w:hint="eastAsia"/>
          <w:color w:val="333333"/>
          <w:spacing w:val="8"/>
          <w:kern w:val="0"/>
          <w:sz w:val="24"/>
          <w:szCs w:val="24"/>
        </w:rPr>
        <w:t> 参加并通过业余无线电台操作技术能力验证的，可以取得相应类别的业余无线电台操作证书。无线电管理机构可以根据需要，对业余无线电台操作证书持有人的操作技术能力进行复核。申请参加B类业余无线电台操作技术能力验证的人员，应通过A类操作技术能力验证1年以上；申请参加C类业余无线电台操作技术能力验证的人员，应通过B类操作技术能力验证1年以上。</w:t>
      </w:r>
      <w:r w:rsidRPr="00E851E8">
        <w:rPr>
          <w:rFonts w:ascii="微软雅黑" w:eastAsia="微软雅黑" w:hAnsi="微软雅黑" w:cs="宋体" w:hint="eastAsia"/>
          <w:b/>
          <w:bCs/>
          <w:color w:val="333333"/>
          <w:spacing w:val="8"/>
          <w:kern w:val="0"/>
          <w:sz w:val="24"/>
          <w:szCs w:val="24"/>
        </w:rPr>
        <w:t>第四十条</w:t>
      </w:r>
      <w:r w:rsidRPr="00E851E8">
        <w:rPr>
          <w:rFonts w:ascii="微软雅黑" w:eastAsia="微软雅黑" w:hAnsi="微软雅黑" w:cs="宋体" w:hint="eastAsia"/>
          <w:color w:val="333333"/>
          <w:spacing w:val="8"/>
          <w:kern w:val="0"/>
          <w:sz w:val="24"/>
          <w:szCs w:val="24"/>
        </w:rPr>
        <w:t> 业余无线电台操作证书由组织开展操作技术能力验证的无线电管理机构或其委托的机构负责发放。</w:t>
      </w:r>
      <w:r w:rsidRPr="00E851E8">
        <w:rPr>
          <w:rFonts w:ascii="微软雅黑" w:eastAsia="微软雅黑" w:hAnsi="微软雅黑" w:cs="宋体" w:hint="eastAsia"/>
          <w:color w:val="333333"/>
          <w:spacing w:val="8"/>
          <w:kern w:val="0"/>
          <w:sz w:val="24"/>
          <w:szCs w:val="24"/>
        </w:rPr>
        <w:lastRenderedPageBreak/>
        <w:t>证书可采用纸质或者电子方式，两者具备同等的法律效力，其样式由国家无线电管理机构另行发布。</w:t>
      </w:r>
    </w:p>
    <w:p w:rsidR="00E851E8" w:rsidRPr="00E851E8" w:rsidRDefault="00E851E8" w:rsidP="00E851E8">
      <w:pPr>
        <w:widowControl/>
        <w:shd w:val="clear" w:color="auto" w:fill="FFFFFF"/>
        <w:jc w:val="center"/>
        <w:outlineLvl w:val="2"/>
        <w:rPr>
          <w:rFonts w:ascii="微软雅黑" w:eastAsia="微软雅黑" w:hAnsi="微软雅黑" w:cs="宋体" w:hint="eastAsia"/>
          <w:color w:val="333333"/>
          <w:spacing w:val="8"/>
          <w:kern w:val="0"/>
          <w:sz w:val="24"/>
          <w:szCs w:val="24"/>
        </w:rPr>
      </w:pPr>
      <w:r w:rsidRPr="00E851E8">
        <w:rPr>
          <w:rFonts w:ascii="微软雅黑" w:eastAsia="微软雅黑" w:hAnsi="微软雅黑" w:cs="宋体" w:hint="eastAsia"/>
          <w:b/>
          <w:bCs/>
          <w:color w:val="333333"/>
          <w:spacing w:val="8"/>
          <w:kern w:val="0"/>
          <w:sz w:val="24"/>
        </w:rPr>
        <w:t>第六章 监督检查</w:t>
      </w: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b/>
          <w:bCs/>
          <w:color w:val="333333"/>
          <w:spacing w:val="8"/>
          <w:kern w:val="0"/>
          <w:sz w:val="24"/>
          <w:szCs w:val="24"/>
        </w:rPr>
        <w:t>第四十一条</w:t>
      </w:r>
      <w:r w:rsidRPr="00E851E8">
        <w:rPr>
          <w:rFonts w:ascii="微软雅黑" w:eastAsia="微软雅黑" w:hAnsi="微软雅黑" w:cs="宋体" w:hint="eastAsia"/>
          <w:color w:val="333333"/>
          <w:spacing w:val="8"/>
          <w:kern w:val="0"/>
          <w:sz w:val="24"/>
          <w:szCs w:val="24"/>
        </w:rPr>
        <w:t> 无线电管理机构应当定期对在用业余无线电台进行检查和检测，维护电波秩序，保障业余无线电台正常使用。设置、使用业余无线电台的个人或者单位应当接受并配合无线电管理机构的监督检查。</w:t>
      </w:r>
      <w:r w:rsidRPr="00E851E8">
        <w:rPr>
          <w:rFonts w:ascii="微软雅黑" w:eastAsia="微软雅黑" w:hAnsi="微软雅黑" w:cs="宋体" w:hint="eastAsia"/>
          <w:b/>
          <w:bCs/>
          <w:color w:val="333333"/>
          <w:spacing w:val="8"/>
          <w:kern w:val="0"/>
          <w:sz w:val="24"/>
          <w:szCs w:val="24"/>
        </w:rPr>
        <w:t>第四十二条</w:t>
      </w:r>
      <w:r w:rsidRPr="00E851E8">
        <w:rPr>
          <w:rFonts w:ascii="微软雅黑" w:eastAsia="微软雅黑" w:hAnsi="微软雅黑" w:cs="宋体" w:hint="eastAsia"/>
          <w:color w:val="333333"/>
          <w:spacing w:val="8"/>
          <w:kern w:val="0"/>
          <w:sz w:val="24"/>
          <w:szCs w:val="24"/>
        </w:rPr>
        <w:t> 对其他合法无线电台（站）产生有害干扰的业余无线电台，无线电管理机构可以要求其采取有效措施消除有害干扰；无法消除的，可以责令产生有害干扰的业余无线电台暂停发射。</w:t>
      </w:r>
      <w:r w:rsidRPr="00E851E8">
        <w:rPr>
          <w:rFonts w:ascii="微软雅黑" w:eastAsia="微软雅黑" w:hAnsi="微软雅黑" w:cs="宋体" w:hint="eastAsia"/>
          <w:b/>
          <w:bCs/>
          <w:color w:val="333333"/>
          <w:spacing w:val="8"/>
          <w:kern w:val="0"/>
          <w:sz w:val="24"/>
          <w:szCs w:val="24"/>
        </w:rPr>
        <w:t>第四十三条</w:t>
      </w:r>
      <w:r w:rsidRPr="00E851E8">
        <w:rPr>
          <w:rFonts w:ascii="微软雅黑" w:eastAsia="微软雅黑" w:hAnsi="微软雅黑" w:cs="宋体" w:hint="eastAsia"/>
          <w:color w:val="333333"/>
          <w:spacing w:val="8"/>
          <w:kern w:val="0"/>
          <w:sz w:val="24"/>
          <w:szCs w:val="24"/>
        </w:rPr>
        <w:t> 依法设置、使用的业余无线电台受到有害干扰的，可以向作出设置、使用许可的无线电管理机构投诉；受到境外无线电有害干扰的，可以向国家无线电管理机构提出干扰投诉。受理干扰投诉的无线电管理机构应按照《中华人民共和国无线电管理条例》相关规定及时处理，并将处理情况告知投诉人。</w:t>
      </w:r>
      <w:r w:rsidRPr="00E851E8">
        <w:rPr>
          <w:rFonts w:ascii="微软雅黑" w:eastAsia="微软雅黑" w:hAnsi="微软雅黑" w:cs="宋体" w:hint="eastAsia"/>
          <w:b/>
          <w:bCs/>
          <w:color w:val="333333"/>
          <w:spacing w:val="8"/>
          <w:kern w:val="0"/>
          <w:sz w:val="24"/>
          <w:szCs w:val="24"/>
        </w:rPr>
        <w:t>第四十四条</w:t>
      </w:r>
      <w:r w:rsidRPr="00E851E8">
        <w:rPr>
          <w:rFonts w:ascii="微软雅黑" w:eastAsia="微软雅黑" w:hAnsi="微软雅黑" w:cs="宋体" w:hint="eastAsia"/>
          <w:color w:val="333333"/>
          <w:spacing w:val="8"/>
          <w:kern w:val="0"/>
          <w:sz w:val="24"/>
          <w:szCs w:val="24"/>
        </w:rPr>
        <w:t> 有下列情形之一的，作出业余无线电台设置、使用许可决定的无线电管理机构可以撤销行政许可：（一）无线电管理机构工作人员滥用职权、玩忽职守作出准予许可决定的；（二）无线电管理机构超越法定职权或者违反法定程序作出准予许可决定的；（三）对不具备申请资格或者不符合法定条件的申请人作出准予许可决定的；（四）依法可以撤销业余无线电台设置、使用许可的其他情形。个人或者单位以欺骗、贿赂、伪造文件等不正当手段取得的业余无线电台设置、使用许可，应当予以撤销。</w:t>
      </w:r>
      <w:r w:rsidRPr="00E851E8">
        <w:rPr>
          <w:rFonts w:ascii="微软雅黑" w:eastAsia="微软雅黑" w:hAnsi="微软雅黑" w:cs="宋体" w:hint="eastAsia"/>
          <w:b/>
          <w:bCs/>
          <w:color w:val="333333"/>
          <w:spacing w:val="8"/>
          <w:kern w:val="0"/>
          <w:sz w:val="24"/>
          <w:szCs w:val="24"/>
        </w:rPr>
        <w:t>第四十五条</w:t>
      </w:r>
      <w:r w:rsidRPr="00E851E8">
        <w:rPr>
          <w:rFonts w:ascii="微软雅黑" w:eastAsia="微软雅黑" w:hAnsi="微软雅黑" w:cs="宋体" w:hint="eastAsia"/>
          <w:color w:val="333333"/>
          <w:spacing w:val="8"/>
          <w:kern w:val="0"/>
          <w:sz w:val="24"/>
          <w:szCs w:val="24"/>
        </w:rPr>
        <w:t> 有下列情形之一的，作出业余无线电台设置、使用许可决定的无线电管理机构应当对业余无线电台执照予以注销：（一）业余无线电台执照有效期届满仍继续使</w:t>
      </w:r>
      <w:r w:rsidRPr="00E851E8">
        <w:rPr>
          <w:rFonts w:ascii="微软雅黑" w:eastAsia="微软雅黑" w:hAnsi="微软雅黑" w:cs="宋体" w:hint="eastAsia"/>
          <w:color w:val="333333"/>
          <w:spacing w:val="8"/>
          <w:kern w:val="0"/>
          <w:sz w:val="24"/>
          <w:szCs w:val="24"/>
        </w:rPr>
        <w:lastRenderedPageBreak/>
        <w:t>用，在无线电管理机构限定时间内拒不改正的；（二）设置、使用业余无线电台的个人或者单位在执照有效期内向无线电管理机构申请终止使用业余无线电台的；（三）法律、法规规定的其他应当注销行政许可的情形。</w:t>
      </w:r>
      <w:r w:rsidRPr="00E851E8">
        <w:rPr>
          <w:rFonts w:ascii="微软雅黑" w:eastAsia="微软雅黑" w:hAnsi="微软雅黑" w:cs="宋体" w:hint="eastAsia"/>
          <w:b/>
          <w:bCs/>
          <w:color w:val="333333"/>
          <w:spacing w:val="8"/>
          <w:kern w:val="0"/>
          <w:sz w:val="24"/>
          <w:szCs w:val="24"/>
        </w:rPr>
        <w:t>第四十六条</w:t>
      </w:r>
      <w:r w:rsidRPr="00E851E8">
        <w:rPr>
          <w:rFonts w:ascii="微软雅黑" w:eastAsia="微软雅黑" w:hAnsi="微软雅黑" w:cs="宋体" w:hint="eastAsia"/>
          <w:color w:val="333333"/>
          <w:spacing w:val="8"/>
          <w:kern w:val="0"/>
          <w:sz w:val="24"/>
          <w:szCs w:val="24"/>
        </w:rPr>
        <w:t> 无线电管理机构依法作出撤销业余无线电台设置、使用许可及注销业余无线电台执照的，应及时通知业余无线电台设置、使用人或者单位，收回业余无线电台执照，责令其停止使用并于30个工作日内拆除业余无线电台及天线等附属设备，妥善处理。</w:t>
      </w:r>
    </w:p>
    <w:p w:rsidR="00E851E8" w:rsidRPr="00E851E8" w:rsidRDefault="00E851E8" w:rsidP="00E851E8">
      <w:pPr>
        <w:widowControl/>
        <w:shd w:val="clear" w:color="auto" w:fill="FFFFFF"/>
        <w:jc w:val="center"/>
        <w:outlineLvl w:val="2"/>
        <w:rPr>
          <w:rFonts w:ascii="微软雅黑" w:eastAsia="微软雅黑" w:hAnsi="微软雅黑" w:cs="宋体" w:hint="eastAsia"/>
          <w:color w:val="333333"/>
          <w:spacing w:val="8"/>
          <w:kern w:val="0"/>
          <w:sz w:val="24"/>
          <w:szCs w:val="24"/>
        </w:rPr>
      </w:pPr>
      <w:r w:rsidRPr="00E851E8">
        <w:rPr>
          <w:rFonts w:ascii="微软雅黑" w:eastAsia="微软雅黑" w:hAnsi="微软雅黑" w:cs="宋体" w:hint="eastAsia"/>
          <w:b/>
          <w:bCs/>
          <w:color w:val="333333"/>
          <w:spacing w:val="8"/>
          <w:kern w:val="0"/>
          <w:sz w:val="24"/>
        </w:rPr>
        <w:t>第七章 法律责任</w:t>
      </w: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b/>
          <w:bCs/>
          <w:color w:val="333333"/>
          <w:spacing w:val="8"/>
          <w:kern w:val="0"/>
          <w:sz w:val="24"/>
          <w:szCs w:val="24"/>
        </w:rPr>
        <w:t>第四十七条</w:t>
      </w:r>
      <w:r w:rsidRPr="00E851E8">
        <w:rPr>
          <w:rFonts w:ascii="微软雅黑" w:eastAsia="微软雅黑" w:hAnsi="微软雅黑" w:cs="宋体" w:hint="eastAsia"/>
          <w:color w:val="333333"/>
          <w:spacing w:val="8"/>
          <w:kern w:val="0"/>
          <w:sz w:val="24"/>
          <w:szCs w:val="24"/>
        </w:rPr>
        <w:t> 申请人隐瞒有关情况、提供虚假材料或者虚假承诺申请业余无线电台设置、使用许可的，无线电管理机构可给予警告，一年内不再受理该申请人的业余无线电台的设置、使用许可申请。申请人以欺骗、贿赂、伪造文件等不正当手段取得业余无线电台设置、使用许可的，无线电管理机构给予警告，视情节轻重并处五千元以上三万元以下的罚款，三年内不再受理该申请人业余无线电台的设置、使用许可申请。</w:t>
      </w:r>
      <w:r w:rsidRPr="00E851E8">
        <w:rPr>
          <w:rFonts w:ascii="微软雅黑" w:eastAsia="微软雅黑" w:hAnsi="微软雅黑" w:cs="宋体" w:hint="eastAsia"/>
          <w:b/>
          <w:bCs/>
          <w:color w:val="333333"/>
          <w:spacing w:val="8"/>
          <w:kern w:val="0"/>
          <w:sz w:val="24"/>
          <w:szCs w:val="24"/>
        </w:rPr>
        <w:t>第四十八条</w:t>
      </w:r>
      <w:r w:rsidRPr="00E851E8">
        <w:rPr>
          <w:rFonts w:ascii="微软雅黑" w:eastAsia="微软雅黑" w:hAnsi="微软雅黑" w:cs="宋体" w:hint="eastAsia"/>
          <w:color w:val="333333"/>
          <w:spacing w:val="8"/>
          <w:kern w:val="0"/>
          <w:sz w:val="24"/>
          <w:szCs w:val="24"/>
        </w:rPr>
        <w:t> 业余无线电台执照应予注销或撤销，但业余无线电台设置、使用人或者单位拒不拆除业余无线电台及天线等附属设备的，由无线电管理机构责令改正，拒不改正的，给予警告，可并处三万元以下罚款。</w:t>
      </w:r>
      <w:r w:rsidRPr="00E851E8">
        <w:rPr>
          <w:rFonts w:ascii="微软雅黑" w:eastAsia="微软雅黑" w:hAnsi="微软雅黑" w:cs="宋体" w:hint="eastAsia"/>
          <w:b/>
          <w:bCs/>
          <w:color w:val="333333"/>
          <w:spacing w:val="8"/>
          <w:kern w:val="0"/>
          <w:sz w:val="24"/>
          <w:szCs w:val="24"/>
        </w:rPr>
        <w:t>第四十九条</w:t>
      </w:r>
      <w:r w:rsidRPr="00E851E8">
        <w:rPr>
          <w:rFonts w:ascii="微软雅黑" w:eastAsia="微软雅黑" w:hAnsi="微软雅黑" w:cs="宋体" w:hint="eastAsia"/>
          <w:color w:val="333333"/>
          <w:spacing w:val="8"/>
          <w:kern w:val="0"/>
          <w:sz w:val="24"/>
          <w:szCs w:val="24"/>
        </w:rPr>
        <w:t> 设置、使用业余无线电台，有下列行为之一，由核发业余无线电台执照的无线电管理机构责令改正，拒不改正的，注销其业余无线电台执照，给予警告，视情节轻重并处五千元以上三万元以下的罚款:（一）业余无线电台执照有效期届满后仍继续使用业余无线电台的；（二）使用的无线电发射设备（含自制、改装、拼装的无线电发射设备）不符合国家标准和国家无线电管理有关规</w:t>
      </w:r>
      <w:r w:rsidRPr="00E851E8">
        <w:rPr>
          <w:rFonts w:ascii="微软雅黑" w:eastAsia="微软雅黑" w:hAnsi="微软雅黑" w:cs="宋体" w:hint="eastAsia"/>
          <w:color w:val="333333"/>
          <w:spacing w:val="8"/>
          <w:kern w:val="0"/>
          <w:sz w:val="24"/>
          <w:szCs w:val="24"/>
        </w:rPr>
        <w:lastRenderedPageBreak/>
        <w:t>定，其发射频率超出业余业务频段的；（三）未按规定发送业余无线电台呼号的；（四）业余无线电台通信日志缺失或记载内容不满足要求的；（五）利用业余无线电台谋取经济利益的，或者用作商业目的的；（六）与非业余无线电爱好者、未获得业余无线电执照的电台进行通信的，或者擅自向他人转让业余无线电台的。</w:t>
      </w:r>
      <w:r w:rsidRPr="00E851E8">
        <w:rPr>
          <w:rFonts w:ascii="微软雅黑" w:eastAsia="微软雅黑" w:hAnsi="微软雅黑" w:cs="宋体" w:hint="eastAsia"/>
          <w:b/>
          <w:bCs/>
          <w:color w:val="333333"/>
          <w:spacing w:val="8"/>
          <w:kern w:val="0"/>
          <w:sz w:val="24"/>
          <w:szCs w:val="24"/>
        </w:rPr>
        <w:t>第五十条</w:t>
      </w:r>
      <w:r w:rsidRPr="00E851E8">
        <w:rPr>
          <w:rFonts w:ascii="微软雅黑" w:eastAsia="微软雅黑" w:hAnsi="微软雅黑" w:cs="宋体" w:hint="eastAsia"/>
          <w:color w:val="333333"/>
          <w:spacing w:val="8"/>
          <w:kern w:val="0"/>
          <w:sz w:val="24"/>
          <w:szCs w:val="24"/>
        </w:rPr>
        <w:t> 设置、使用业余无线电台，有下列行为之一的，由无线电管理机构依照《中华人民共和国无线电管理条例》第七十条、七十二条、七十三条的有关规定处罚：（一）擅自设置、使用业余无线电台；（二）擅自设置、使用业余无线电台、从事诈骗等违法活动；（三）不按照业余无线电台执照规定的许可事项和要求设置、使用业余无线电台；（四）故意收发业余无线电台执照许可事项之外的无线电信号，传播、公布或者利用无意接收的信息；（五）擅自冒用、转让、编制和使用业余无线电台呼号；（六）干扰合法无线电业务正常开展的。</w:t>
      </w:r>
      <w:r w:rsidRPr="00E851E8">
        <w:rPr>
          <w:rFonts w:ascii="微软雅黑" w:eastAsia="微软雅黑" w:hAnsi="微软雅黑" w:cs="宋体" w:hint="eastAsia"/>
          <w:b/>
          <w:bCs/>
          <w:color w:val="333333"/>
          <w:spacing w:val="8"/>
          <w:kern w:val="0"/>
          <w:sz w:val="24"/>
          <w:szCs w:val="24"/>
        </w:rPr>
        <w:t>第五十一条</w:t>
      </w:r>
      <w:r w:rsidRPr="00E851E8">
        <w:rPr>
          <w:rFonts w:ascii="微软雅黑" w:eastAsia="微软雅黑" w:hAnsi="微软雅黑" w:cs="宋体" w:hint="eastAsia"/>
          <w:color w:val="333333"/>
          <w:spacing w:val="8"/>
          <w:kern w:val="0"/>
          <w:sz w:val="24"/>
          <w:szCs w:val="24"/>
        </w:rPr>
        <w:t> 设置、使用业余无线电台的个人或者单位对无线电管理机构作出的行政许可或者行政处罚决定不服的，可以依法申请行政复议或者提起行政诉讼。</w:t>
      </w:r>
      <w:r w:rsidRPr="00E851E8">
        <w:rPr>
          <w:rFonts w:ascii="微软雅黑" w:eastAsia="微软雅黑" w:hAnsi="微软雅黑" w:cs="宋体" w:hint="eastAsia"/>
          <w:b/>
          <w:bCs/>
          <w:color w:val="333333"/>
          <w:spacing w:val="8"/>
          <w:kern w:val="0"/>
          <w:sz w:val="24"/>
          <w:szCs w:val="24"/>
        </w:rPr>
        <w:t>第五十二条</w:t>
      </w:r>
      <w:r w:rsidRPr="00E851E8">
        <w:rPr>
          <w:rFonts w:ascii="微软雅黑" w:eastAsia="微软雅黑" w:hAnsi="微软雅黑" w:cs="宋体" w:hint="eastAsia"/>
          <w:color w:val="333333"/>
          <w:spacing w:val="8"/>
          <w:kern w:val="0"/>
          <w:sz w:val="24"/>
          <w:szCs w:val="24"/>
        </w:rPr>
        <w:t> 无线电管理机构及其工作人员在实施业余无线电台设置、使用许可和监督检查工作中，不依照本规定履行职责的，对负有责任的领导人员和其他直接责任人员依法给予处分。</w:t>
      </w:r>
      <w:r w:rsidRPr="00E851E8">
        <w:rPr>
          <w:rFonts w:ascii="微软雅黑" w:eastAsia="微软雅黑" w:hAnsi="微软雅黑" w:cs="宋体" w:hint="eastAsia"/>
          <w:b/>
          <w:bCs/>
          <w:color w:val="333333"/>
          <w:spacing w:val="8"/>
          <w:kern w:val="0"/>
          <w:sz w:val="24"/>
          <w:szCs w:val="24"/>
        </w:rPr>
        <w:t>第五十三条</w:t>
      </w:r>
      <w:r w:rsidRPr="00E851E8">
        <w:rPr>
          <w:rFonts w:ascii="微软雅黑" w:eastAsia="微软雅黑" w:hAnsi="微软雅黑" w:cs="宋体" w:hint="eastAsia"/>
          <w:color w:val="333333"/>
          <w:spacing w:val="8"/>
          <w:kern w:val="0"/>
          <w:sz w:val="24"/>
          <w:szCs w:val="24"/>
        </w:rPr>
        <w:t> 违反本规定，构成违反治安管理行为的，依法给予治安管理处罚；构成犯罪的，依法追究刑事责任。</w:t>
      </w:r>
    </w:p>
    <w:p w:rsidR="00E851E8" w:rsidRPr="00E851E8" w:rsidRDefault="00E851E8" w:rsidP="00E851E8">
      <w:pPr>
        <w:widowControl/>
        <w:shd w:val="clear" w:color="auto" w:fill="FFFFFF"/>
        <w:jc w:val="center"/>
        <w:outlineLvl w:val="2"/>
        <w:rPr>
          <w:rFonts w:ascii="微软雅黑" w:eastAsia="微软雅黑" w:hAnsi="微软雅黑" w:cs="宋体" w:hint="eastAsia"/>
          <w:color w:val="333333"/>
          <w:spacing w:val="8"/>
          <w:kern w:val="0"/>
          <w:sz w:val="24"/>
          <w:szCs w:val="24"/>
        </w:rPr>
      </w:pPr>
      <w:r w:rsidRPr="00E851E8">
        <w:rPr>
          <w:rFonts w:ascii="微软雅黑" w:eastAsia="微软雅黑" w:hAnsi="微软雅黑" w:cs="宋体" w:hint="eastAsia"/>
          <w:b/>
          <w:bCs/>
          <w:color w:val="333333"/>
          <w:spacing w:val="8"/>
          <w:kern w:val="0"/>
          <w:sz w:val="24"/>
        </w:rPr>
        <w:t>第八章 附则</w:t>
      </w: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b/>
          <w:bCs/>
          <w:color w:val="333333"/>
          <w:spacing w:val="8"/>
          <w:kern w:val="0"/>
          <w:sz w:val="24"/>
          <w:szCs w:val="24"/>
        </w:rPr>
        <w:t>第五十四条</w:t>
      </w:r>
      <w:r w:rsidRPr="00E851E8">
        <w:rPr>
          <w:rFonts w:ascii="微软雅黑" w:eastAsia="微软雅黑" w:hAnsi="微软雅黑" w:cs="宋体" w:hint="eastAsia"/>
          <w:color w:val="333333"/>
          <w:spacing w:val="8"/>
          <w:kern w:val="0"/>
          <w:sz w:val="24"/>
          <w:szCs w:val="24"/>
        </w:rPr>
        <w:t> 境外人员在我国境内设置、使用业余无线电台，其所在的国家或者地区与我国签订相关协议的，按照协议办理；未签订相关协议的，按</w:t>
      </w:r>
      <w:r w:rsidRPr="00E851E8">
        <w:rPr>
          <w:rFonts w:ascii="微软雅黑" w:eastAsia="微软雅黑" w:hAnsi="微软雅黑" w:cs="宋体" w:hint="eastAsia"/>
          <w:color w:val="333333"/>
          <w:spacing w:val="8"/>
          <w:kern w:val="0"/>
          <w:sz w:val="24"/>
          <w:szCs w:val="24"/>
        </w:rPr>
        <w:lastRenderedPageBreak/>
        <w:t>照本办法的规定办理。</w:t>
      </w:r>
      <w:r w:rsidRPr="00E851E8">
        <w:rPr>
          <w:rFonts w:ascii="微软雅黑" w:eastAsia="微软雅黑" w:hAnsi="微软雅黑" w:cs="宋体" w:hint="eastAsia"/>
          <w:b/>
          <w:bCs/>
          <w:color w:val="333333"/>
          <w:spacing w:val="8"/>
          <w:kern w:val="0"/>
          <w:sz w:val="24"/>
          <w:szCs w:val="24"/>
        </w:rPr>
        <w:t>第五十五条</w:t>
      </w:r>
      <w:r w:rsidRPr="00E851E8">
        <w:rPr>
          <w:rFonts w:ascii="微软雅黑" w:eastAsia="微软雅黑" w:hAnsi="微软雅黑" w:cs="宋体" w:hint="eastAsia"/>
          <w:color w:val="333333"/>
          <w:spacing w:val="8"/>
          <w:kern w:val="0"/>
          <w:sz w:val="24"/>
          <w:szCs w:val="24"/>
        </w:rPr>
        <w:t> 本办法自  年  月  日起施行。工业和信息化部2013年1月1日施行的《业余无线电台管理办法》（工业和信息化部令第22号）同时废止。本办法施行前颁布的有关规定与本办法不一致的，按照本办法执行。</w:t>
      </w:r>
    </w:p>
    <w:p w:rsidR="00E851E8" w:rsidRPr="00E851E8" w:rsidRDefault="00E851E8" w:rsidP="00E851E8">
      <w:pPr>
        <w:widowControl/>
        <w:shd w:val="clear" w:color="auto" w:fill="FFFFFF"/>
        <w:jc w:val="center"/>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b/>
          <w:bCs/>
          <w:color w:val="888888"/>
          <w:spacing w:val="8"/>
          <w:kern w:val="0"/>
          <w:sz w:val="24"/>
          <w:szCs w:val="24"/>
        </w:rPr>
        <w:t>附件1   业余业务和卫星业余业务可用无线电频率列表</w:t>
      </w: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color w:val="333333"/>
          <w:spacing w:val="8"/>
          <w:kern w:val="0"/>
          <w:sz w:val="26"/>
          <w:szCs w:val="26"/>
        </w:rPr>
        <w:t> </w:t>
      </w:r>
    </w:p>
    <w:tbl>
      <w:tblPr>
        <w:tblW w:w="10155" w:type="dxa"/>
        <w:tblCellMar>
          <w:left w:w="0" w:type="dxa"/>
          <w:right w:w="0" w:type="dxa"/>
        </w:tblCellMar>
        <w:tblLook w:val="04A0"/>
      </w:tblPr>
      <w:tblGrid>
        <w:gridCol w:w="1037"/>
        <w:gridCol w:w="2628"/>
        <w:gridCol w:w="1967"/>
        <w:gridCol w:w="4523"/>
      </w:tblGrid>
      <w:tr w:rsidR="00E851E8" w:rsidRPr="00E851E8" w:rsidTr="00E851E8">
        <w:tc>
          <w:tcPr>
            <w:tcW w:w="87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黑体" w:eastAsia="黑体" w:hAnsi="黑体" w:cs="宋体" w:hint="eastAsia"/>
                <w:kern w:val="0"/>
                <w:szCs w:val="21"/>
              </w:rPr>
              <w:t>序号</w:t>
            </w:r>
          </w:p>
        </w:tc>
        <w:tc>
          <w:tcPr>
            <w:tcW w:w="2205"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黑体" w:eastAsia="黑体" w:hAnsi="黑体" w:cs="宋体" w:hint="eastAsia"/>
                <w:kern w:val="0"/>
                <w:szCs w:val="21"/>
              </w:rPr>
              <w:t>频率范围</w:t>
            </w:r>
          </w:p>
        </w:tc>
        <w:tc>
          <w:tcPr>
            <w:tcW w:w="1650"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黑体" w:eastAsia="黑体" w:hAnsi="黑体" w:cs="宋体" w:hint="eastAsia"/>
                <w:kern w:val="0"/>
                <w:szCs w:val="21"/>
              </w:rPr>
              <w:t>业务类型</w:t>
            </w:r>
          </w:p>
        </w:tc>
        <w:tc>
          <w:tcPr>
            <w:tcW w:w="3780"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黑体" w:eastAsia="黑体" w:hAnsi="黑体" w:cs="宋体" w:hint="eastAsia"/>
                <w:kern w:val="0"/>
                <w:szCs w:val="21"/>
              </w:rPr>
              <w:t>使用要求</w:t>
            </w:r>
          </w:p>
        </w:tc>
      </w:tr>
      <w:tr w:rsidR="00E851E8" w:rsidRPr="00E851E8" w:rsidTr="00E851E8">
        <w:tc>
          <w:tcPr>
            <w:tcW w:w="8520" w:type="dxa"/>
            <w:gridSpan w:val="4"/>
            <w:tcBorders>
              <w:top w:val="nil"/>
              <w:left w:val="single" w:sz="6" w:space="0" w:color="auto"/>
              <w:bottom w:val="single" w:sz="6" w:space="0" w:color="auto"/>
              <w:right w:val="single" w:sz="6" w:space="0" w:color="auto"/>
            </w:tcBorders>
            <w:shd w:val="clear" w:color="auto" w:fill="A4A4A4"/>
            <w:tcMar>
              <w:top w:w="0" w:type="dxa"/>
              <w:left w:w="105" w:type="dxa"/>
              <w:bottom w:w="0" w:type="dxa"/>
              <w:right w:w="105" w:type="dxa"/>
            </w:tcMa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shd w:val="clear" w:color="auto" w:fill="A4A4A4"/>
              </w:rPr>
              <w:t>kHz</w:t>
            </w:r>
          </w:p>
        </w:tc>
      </w:tr>
      <w:tr w:rsidR="00E851E8" w:rsidRPr="00E851E8" w:rsidTr="00E851E8">
        <w:trPr>
          <w:trHeight w:val="360"/>
        </w:trPr>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135.7-137.8</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仿宋_GB2312" w:eastAsia="仿宋_GB2312" w:hAnsi="宋体" w:cs="宋体" w:hint="eastAsia"/>
                <w:kern w:val="0"/>
                <w:szCs w:val="21"/>
              </w:rPr>
              <w:t>该频段内的业余业务电台的最大辐射功率不得超过1W（e.i.r.p）。</w:t>
            </w: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1800-2000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3</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3500-3900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4</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5351.5-5366.5</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仿宋_GB2312" w:eastAsia="仿宋_GB2312" w:hAnsi="宋体" w:cs="宋体" w:hint="eastAsia"/>
                <w:kern w:val="0"/>
                <w:szCs w:val="21"/>
              </w:rPr>
              <w:t>该频段内的业余业务电台的最大辐射功率不得超过15W（e.i.r.p）。</w:t>
            </w: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5</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7000-7100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6</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7100-7200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7</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10100-10150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8</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14000-14250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9</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14250-14350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10</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18068-18168</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11</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21000-21450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12</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24890-24990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520" w:type="dxa"/>
            <w:gridSpan w:val="4"/>
            <w:tcBorders>
              <w:top w:val="nil"/>
              <w:left w:val="single" w:sz="6" w:space="0" w:color="auto"/>
              <w:bottom w:val="single" w:sz="6" w:space="0" w:color="auto"/>
              <w:right w:val="single" w:sz="6" w:space="0" w:color="auto"/>
            </w:tcBorders>
            <w:shd w:val="clear" w:color="auto" w:fill="A4A4A4"/>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MHz</w:t>
            </w: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13</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28-29.7</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14</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50-54</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15</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144-146</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16</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146-148</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17</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430-440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仿宋_GB2312" w:eastAsia="仿宋_GB2312" w:hAnsi="宋体" w:cs="宋体" w:hint="eastAsia"/>
                <w:kern w:val="0"/>
                <w:szCs w:val="21"/>
              </w:rPr>
              <w:t>详见注3</w:t>
            </w: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18</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1240-1260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19</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1260-1300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仿宋_GB2312" w:eastAsia="仿宋_GB2312" w:hAnsi="宋体" w:cs="宋体" w:hint="eastAsia"/>
                <w:kern w:val="0"/>
                <w:szCs w:val="21"/>
              </w:rPr>
              <w:t>详见注3</w:t>
            </w: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lastRenderedPageBreak/>
              <w:t>20</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2300-2450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仿宋_GB2312" w:eastAsia="仿宋_GB2312" w:hAnsi="宋体" w:cs="宋体" w:hint="eastAsia"/>
                <w:kern w:val="0"/>
                <w:szCs w:val="21"/>
              </w:rPr>
              <w:t>详见注3</w:t>
            </w: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21</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3300-3400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22</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3400-3500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仿宋_GB2312" w:eastAsia="仿宋_GB2312" w:hAnsi="宋体" w:cs="宋体" w:hint="eastAsia"/>
                <w:kern w:val="0"/>
                <w:szCs w:val="21"/>
              </w:rPr>
              <w:t>详见注3</w:t>
            </w: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23</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5650-5725</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仿宋_GB2312" w:eastAsia="仿宋_GB2312" w:hAnsi="宋体" w:cs="宋体" w:hint="eastAsia"/>
                <w:kern w:val="0"/>
                <w:szCs w:val="21"/>
              </w:rPr>
              <w:t>详见注3</w:t>
            </w: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24</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5725-5830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25</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5830-5850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[卫星业余（空对地）]</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520" w:type="dxa"/>
            <w:gridSpan w:val="4"/>
            <w:tcBorders>
              <w:top w:val="nil"/>
              <w:left w:val="single" w:sz="6" w:space="0" w:color="auto"/>
              <w:bottom w:val="single" w:sz="6" w:space="0" w:color="auto"/>
              <w:right w:val="single" w:sz="6" w:space="0" w:color="auto"/>
            </w:tcBorders>
            <w:shd w:val="clear" w:color="auto" w:fill="A4A4A4"/>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GHz</w:t>
            </w: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26</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10-10.4</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27</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10.4-10.45</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28</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10.45-10.5</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29</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24-24.05</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30</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24.05-24.25</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31</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47-47.2</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32</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76-77.5</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33</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77.5-78</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34</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78-79</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35</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79-81</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36</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122.25-123</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37</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134-136</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38</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136-141</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39</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241-248</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40</w:t>
            </w:r>
          </w:p>
        </w:tc>
        <w:tc>
          <w:tcPr>
            <w:tcW w:w="22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248-250</w:t>
            </w:r>
          </w:p>
        </w:tc>
        <w:tc>
          <w:tcPr>
            <w:tcW w:w="16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业余</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Cs w:val="21"/>
              </w:rPr>
              <w:t>卫星业余</w:t>
            </w:r>
          </w:p>
        </w:tc>
        <w:tc>
          <w:tcPr>
            <w:tcW w:w="3780" w:type="dxa"/>
            <w:tcBorders>
              <w:top w:val="nil"/>
              <w:left w:val="nil"/>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p>
        </w:tc>
      </w:tr>
      <w:tr w:rsidR="00E851E8" w:rsidRPr="00E851E8" w:rsidTr="00E851E8">
        <w:tc>
          <w:tcPr>
            <w:tcW w:w="8520" w:type="dxa"/>
            <w:gridSpan w:val="4"/>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仿宋_GB2312" w:eastAsia="仿宋_GB2312" w:hAnsi="宋体" w:cs="宋体" w:hint="eastAsia"/>
                <w:kern w:val="0"/>
                <w:szCs w:val="21"/>
              </w:rPr>
              <w:t>注1：本表依据《中华人民共和国无线电频率划分规定》列举了业余业务和卫星业余业务最大可用频率范围。但业余无线电台和空间业余无线电台具体可用频率，应严格按照无线电台执照载明的使用频率开展工作，不得擅自使用无线电台执照未载明的无线电频率。</w:t>
            </w:r>
          </w:p>
          <w:p w:rsidR="00E851E8" w:rsidRPr="00E851E8" w:rsidRDefault="00E851E8" w:rsidP="00E851E8">
            <w:pPr>
              <w:widowControl/>
              <w:wordWrap w:val="0"/>
              <w:jc w:val="left"/>
              <w:rPr>
                <w:rFonts w:ascii="宋体" w:eastAsia="宋体" w:hAnsi="宋体" w:cs="宋体"/>
                <w:kern w:val="0"/>
                <w:sz w:val="24"/>
                <w:szCs w:val="24"/>
              </w:rPr>
            </w:pPr>
            <w:r w:rsidRPr="00E851E8">
              <w:rPr>
                <w:rFonts w:ascii="仿宋_GB2312" w:eastAsia="仿宋_GB2312" w:hAnsi="宋体" w:cs="宋体" w:hint="eastAsia"/>
                <w:kern w:val="0"/>
                <w:szCs w:val="21"/>
              </w:rPr>
              <w:t>注2：“业务类型”栏中“[]”内的业务为次要业务。</w:t>
            </w:r>
          </w:p>
          <w:p w:rsidR="00E851E8" w:rsidRPr="00E851E8" w:rsidRDefault="00E851E8" w:rsidP="00E851E8">
            <w:pPr>
              <w:widowControl/>
              <w:wordWrap w:val="0"/>
              <w:jc w:val="left"/>
              <w:rPr>
                <w:rFonts w:ascii="宋体" w:eastAsia="宋体" w:hAnsi="宋体" w:cs="宋体"/>
                <w:kern w:val="0"/>
                <w:sz w:val="24"/>
                <w:szCs w:val="24"/>
              </w:rPr>
            </w:pPr>
            <w:r w:rsidRPr="00E851E8">
              <w:rPr>
                <w:rFonts w:ascii="仿宋_GB2312" w:eastAsia="仿宋_GB2312" w:hAnsi="宋体" w:cs="宋体" w:hint="eastAsia"/>
                <w:kern w:val="0"/>
                <w:szCs w:val="21"/>
              </w:rPr>
              <w:t>注3：在435-438MHz，1260-1270MHz，2400-2450MHz,3400-3410MHz和5650-5670MHz频段，卫星业余业务在对按频率划分表工作的其他业务不造成有害干扰的条件下可以使用。一旦卫星业余业务电台的发射造成有害干扰时，应立即予以消除。卫星业余业务使用1260-1270MHz和5650-5670MHz频段仅限于地对空方向。</w:t>
            </w:r>
          </w:p>
        </w:tc>
      </w:tr>
    </w:tbl>
    <w:p w:rsidR="00E851E8" w:rsidRPr="00E851E8" w:rsidRDefault="00E851E8" w:rsidP="00E851E8">
      <w:pPr>
        <w:widowControl/>
        <w:shd w:val="clear" w:color="auto" w:fill="FFFFFF"/>
        <w:jc w:val="center"/>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b/>
          <w:bCs/>
          <w:color w:val="888888"/>
          <w:spacing w:val="8"/>
          <w:kern w:val="0"/>
          <w:sz w:val="24"/>
          <w:szCs w:val="24"/>
        </w:rPr>
        <w:lastRenderedPageBreak/>
        <w:t>附件2  业余无线电台设置、使用申请表</w:t>
      </w:r>
    </w:p>
    <w:p w:rsidR="00E851E8" w:rsidRPr="00E851E8" w:rsidRDefault="00E851E8" w:rsidP="00E851E8">
      <w:pPr>
        <w:widowControl/>
        <w:shd w:val="clear" w:color="auto" w:fill="FFFFFF"/>
        <w:jc w:val="center"/>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color w:val="333333"/>
          <w:spacing w:val="8"/>
          <w:kern w:val="0"/>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图片" style="width:24pt;height:24pt"/>
        </w:pict>
      </w: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b/>
          <w:bCs/>
          <w:color w:val="888888"/>
          <w:spacing w:val="8"/>
          <w:kern w:val="0"/>
          <w:sz w:val="24"/>
          <w:szCs w:val="24"/>
        </w:rPr>
        <w:t>《业余无线电台设置、使用申请表》填表说明</w:t>
      </w:r>
      <w:r w:rsidRPr="00E851E8">
        <w:rPr>
          <w:rFonts w:ascii="微软雅黑" w:eastAsia="微软雅黑" w:hAnsi="微软雅黑" w:cs="宋体" w:hint="eastAsia"/>
          <w:b/>
          <w:bCs/>
          <w:color w:val="333333"/>
          <w:spacing w:val="8"/>
          <w:kern w:val="0"/>
          <w:sz w:val="24"/>
          <w:szCs w:val="24"/>
        </w:rPr>
        <w:t>1.本表仅适用于除空间业余无线电台以外的业余无线电台的设置、使用申请。2.设置、使用多个业余无线电台，每个业余无线电台均需要单独填写本表。3.第一部分为“业余无线电台基本信息”类要素，除有特殊说明外均为必填项。</w:t>
      </w:r>
      <w:r w:rsidRPr="00E851E8">
        <w:rPr>
          <w:rFonts w:ascii="微软雅黑" w:eastAsia="微软雅黑" w:hAnsi="微软雅黑" w:cs="宋体" w:hint="eastAsia"/>
          <w:color w:val="333333"/>
          <w:spacing w:val="8"/>
          <w:kern w:val="0"/>
          <w:sz w:val="24"/>
          <w:szCs w:val="24"/>
        </w:rPr>
        <w:t>① </w:t>
      </w:r>
      <w:r w:rsidRPr="00E851E8">
        <w:rPr>
          <w:rFonts w:ascii="微软雅黑" w:eastAsia="微软雅黑" w:hAnsi="微软雅黑" w:cs="宋体" w:hint="eastAsia"/>
          <w:b/>
          <w:bCs/>
          <w:color w:val="333333"/>
          <w:spacing w:val="8"/>
          <w:kern w:val="0"/>
          <w:sz w:val="24"/>
          <w:szCs w:val="24"/>
        </w:rPr>
        <w:t>“申请类别”栏：</w:t>
      </w:r>
      <w:r w:rsidRPr="00E851E8">
        <w:rPr>
          <w:rFonts w:ascii="微软雅黑" w:eastAsia="微软雅黑" w:hAnsi="微软雅黑" w:cs="宋体" w:hint="eastAsia"/>
          <w:color w:val="333333"/>
          <w:spacing w:val="8"/>
          <w:kern w:val="0"/>
          <w:sz w:val="24"/>
          <w:szCs w:val="24"/>
        </w:rPr>
        <w:t>如为新设台，请在“□新设”对应方框内画“√”，余类推。② </w:t>
      </w:r>
      <w:r w:rsidRPr="00E851E8">
        <w:rPr>
          <w:rFonts w:ascii="微软雅黑" w:eastAsia="微软雅黑" w:hAnsi="微软雅黑" w:cs="宋体" w:hint="eastAsia"/>
          <w:b/>
          <w:bCs/>
          <w:color w:val="333333"/>
          <w:spacing w:val="8"/>
          <w:kern w:val="0"/>
          <w:sz w:val="24"/>
          <w:szCs w:val="24"/>
        </w:rPr>
        <w:t>“电台类别”栏：</w:t>
      </w:r>
      <w:r w:rsidRPr="00E851E8">
        <w:rPr>
          <w:rFonts w:ascii="微软雅黑" w:eastAsia="微软雅黑" w:hAnsi="微软雅黑" w:cs="宋体" w:hint="eastAsia"/>
          <w:color w:val="333333"/>
          <w:spacing w:val="8"/>
          <w:kern w:val="0"/>
          <w:sz w:val="24"/>
          <w:szCs w:val="24"/>
        </w:rPr>
        <w:t>请选择申请设置、使用业余无线电台类别，并在对应方框内画“√”。③ </w:t>
      </w:r>
      <w:r w:rsidRPr="00E851E8">
        <w:rPr>
          <w:rFonts w:ascii="微软雅黑" w:eastAsia="微软雅黑" w:hAnsi="微软雅黑" w:cs="宋体" w:hint="eastAsia"/>
          <w:b/>
          <w:bCs/>
          <w:color w:val="333333"/>
          <w:spacing w:val="8"/>
          <w:kern w:val="0"/>
          <w:sz w:val="24"/>
          <w:szCs w:val="24"/>
        </w:rPr>
        <w:t>“原电台执照编号”栏：</w:t>
      </w:r>
      <w:r w:rsidRPr="00E851E8">
        <w:rPr>
          <w:rFonts w:ascii="微软雅黑" w:eastAsia="微软雅黑" w:hAnsi="微软雅黑" w:cs="宋体" w:hint="eastAsia"/>
          <w:color w:val="333333"/>
          <w:spacing w:val="8"/>
          <w:kern w:val="0"/>
          <w:sz w:val="24"/>
          <w:szCs w:val="24"/>
        </w:rPr>
        <w:t>如果业余无线电台设置使用人申请变更或续用业余无线电台，须在“原电台执照编号”栏中填写原电台执照编号。办理新设业余无线电台时，本栏填写“新设”字样。④ </w:t>
      </w:r>
      <w:r w:rsidRPr="00E851E8">
        <w:rPr>
          <w:rFonts w:ascii="微软雅黑" w:eastAsia="微软雅黑" w:hAnsi="微软雅黑" w:cs="宋体" w:hint="eastAsia"/>
          <w:b/>
          <w:bCs/>
          <w:color w:val="333333"/>
          <w:spacing w:val="8"/>
          <w:kern w:val="0"/>
          <w:sz w:val="24"/>
          <w:szCs w:val="24"/>
        </w:rPr>
        <w:t>“同时申请呼号”栏：</w:t>
      </w:r>
      <w:r w:rsidRPr="00E851E8">
        <w:rPr>
          <w:rFonts w:ascii="微软雅黑" w:eastAsia="微软雅黑" w:hAnsi="微软雅黑" w:cs="宋体" w:hint="eastAsia"/>
          <w:color w:val="333333"/>
          <w:spacing w:val="8"/>
          <w:kern w:val="0"/>
          <w:sz w:val="24"/>
          <w:szCs w:val="24"/>
        </w:rPr>
        <w:t>如在申请设置、使用业余无线电台的同时需要申请使用业余无线电台呼号，请在对应方框内画“√”。无线电管理机构已经为申请人名下的其他业余无线电台核发过业余无线电台呼号的，当该申请人再次申请设置、使用除业余中继台、业余信标台、空间业余无线电台等特殊业余无线电台外的业余无线电台时，应沿用申请人已设置业余无线电台的呼号，不再为其新申请设置的业余无线电台核发新的业余无线电台呼号。⑤ </w:t>
      </w:r>
      <w:r w:rsidRPr="00E851E8">
        <w:rPr>
          <w:rFonts w:ascii="微软雅黑" w:eastAsia="微软雅黑" w:hAnsi="微软雅黑" w:cs="宋体" w:hint="eastAsia"/>
          <w:b/>
          <w:bCs/>
          <w:color w:val="333333"/>
          <w:spacing w:val="8"/>
          <w:kern w:val="0"/>
          <w:sz w:val="24"/>
          <w:szCs w:val="24"/>
        </w:rPr>
        <w:t>“原指配电台呼号”栏：</w:t>
      </w:r>
      <w:r w:rsidRPr="00E851E8">
        <w:rPr>
          <w:rFonts w:ascii="微软雅黑" w:eastAsia="微软雅黑" w:hAnsi="微软雅黑" w:cs="宋体" w:hint="eastAsia"/>
          <w:color w:val="333333"/>
          <w:spacing w:val="8"/>
          <w:kern w:val="0"/>
          <w:sz w:val="24"/>
          <w:szCs w:val="24"/>
        </w:rPr>
        <w:t>如已获得业余无线电台呼号，请填写由无线电管理机构指配的业余无线电台呼号。如新申请呼号，请填写“新设”。⑥ </w:t>
      </w:r>
      <w:r w:rsidRPr="00E851E8">
        <w:rPr>
          <w:rFonts w:ascii="微软雅黑" w:eastAsia="微软雅黑" w:hAnsi="微软雅黑" w:cs="宋体" w:hint="eastAsia"/>
          <w:b/>
          <w:bCs/>
          <w:color w:val="333333"/>
          <w:spacing w:val="8"/>
          <w:kern w:val="0"/>
          <w:sz w:val="24"/>
          <w:szCs w:val="24"/>
        </w:rPr>
        <w:t>“台站首次启用日期”栏：</w:t>
      </w:r>
      <w:r w:rsidRPr="00E851E8">
        <w:rPr>
          <w:rFonts w:ascii="微软雅黑" w:eastAsia="微软雅黑" w:hAnsi="微软雅黑" w:cs="宋体" w:hint="eastAsia"/>
          <w:color w:val="333333"/>
          <w:spacing w:val="8"/>
          <w:kern w:val="0"/>
          <w:sz w:val="24"/>
          <w:szCs w:val="24"/>
        </w:rPr>
        <w:t>办理业余无线电台续用或变更时，请填写本业余无线电台第一次启用的日期。办理新设业余无线电台时，请填写“新设”。⑦ </w:t>
      </w:r>
      <w:r w:rsidRPr="00E851E8">
        <w:rPr>
          <w:rFonts w:ascii="微软雅黑" w:eastAsia="微软雅黑" w:hAnsi="微软雅黑" w:cs="宋体" w:hint="eastAsia"/>
          <w:b/>
          <w:bCs/>
          <w:color w:val="333333"/>
          <w:spacing w:val="8"/>
          <w:kern w:val="0"/>
          <w:sz w:val="24"/>
          <w:szCs w:val="24"/>
        </w:rPr>
        <w:t>“电台种类”栏：</w:t>
      </w:r>
      <w:r w:rsidRPr="00E851E8">
        <w:rPr>
          <w:rFonts w:ascii="微软雅黑" w:eastAsia="微软雅黑" w:hAnsi="微软雅黑" w:cs="宋体" w:hint="eastAsia"/>
          <w:color w:val="333333"/>
          <w:spacing w:val="8"/>
          <w:kern w:val="0"/>
          <w:sz w:val="24"/>
          <w:szCs w:val="24"/>
        </w:rPr>
        <w:t>如为一般业余无线电台，请在“□一般”对应方框内画“√”，余类推。如</w:t>
      </w:r>
      <w:r w:rsidRPr="00E851E8">
        <w:rPr>
          <w:rFonts w:ascii="微软雅黑" w:eastAsia="微软雅黑" w:hAnsi="微软雅黑" w:cs="宋体" w:hint="eastAsia"/>
          <w:color w:val="333333"/>
          <w:spacing w:val="8"/>
          <w:kern w:val="0"/>
          <w:sz w:val="24"/>
          <w:szCs w:val="24"/>
        </w:rPr>
        <w:lastRenderedPageBreak/>
        <w:t>电台种类选择“其他”，则需要在具体说明中填写业余无线电台具体用途。⑧ </w:t>
      </w:r>
      <w:r w:rsidRPr="00E851E8">
        <w:rPr>
          <w:rFonts w:ascii="微软雅黑" w:eastAsia="微软雅黑" w:hAnsi="微软雅黑" w:cs="宋体" w:hint="eastAsia"/>
          <w:b/>
          <w:bCs/>
          <w:color w:val="333333"/>
          <w:spacing w:val="8"/>
          <w:kern w:val="0"/>
          <w:sz w:val="24"/>
          <w:szCs w:val="24"/>
        </w:rPr>
        <w:t>“台址/使用区域”栏：</w:t>
      </w:r>
      <w:r w:rsidRPr="00E851E8">
        <w:rPr>
          <w:rFonts w:ascii="微软雅黑" w:eastAsia="微软雅黑" w:hAnsi="微软雅黑" w:cs="宋体" w:hint="eastAsia"/>
          <w:color w:val="333333"/>
          <w:spacing w:val="8"/>
          <w:kern w:val="0"/>
          <w:sz w:val="24"/>
          <w:szCs w:val="24"/>
        </w:rPr>
        <w:t>对于有固定台址的业余无线电台，请在此栏填写其所在地详细地址。对于没有固定台址的业余无线电台，请填写业余无线电台（站）拟使用的行政区域范围，例如“北京市”“全国”。⑨ </w:t>
      </w:r>
      <w:r w:rsidRPr="00E851E8">
        <w:rPr>
          <w:rFonts w:ascii="微软雅黑" w:eastAsia="微软雅黑" w:hAnsi="微软雅黑" w:cs="宋体" w:hint="eastAsia"/>
          <w:b/>
          <w:bCs/>
          <w:color w:val="333333"/>
          <w:spacing w:val="8"/>
          <w:kern w:val="0"/>
          <w:sz w:val="24"/>
          <w:szCs w:val="24"/>
        </w:rPr>
        <w:t>“操作证书编号”栏：</w:t>
      </w:r>
      <w:r w:rsidRPr="00E851E8">
        <w:rPr>
          <w:rFonts w:ascii="微软雅黑" w:eastAsia="微软雅黑" w:hAnsi="微软雅黑" w:cs="宋体" w:hint="eastAsia"/>
          <w:color w:val="333333"/>
          <w:spacing w:val="8"/>
          <w:kern w:val="0"/>
          <w:sz w:val="24"/>
          <w:szCs w:val="24"/>
        </w:rPr>
        <w:t>如个人申请使用业余无线电台，请填写个人所持业余无线电台操作技术能力证书编号。如单位申请使用业余无线电台，请填写业余无线电台技术负责人所持业余无线电台操作技术能力证书编号。⑩ </w:t>
      </w:r>
      <w:r w:rsidRPr="00E851E8">
        <w:rPr>
          <w:rFonts w:ascii="微软雅黑" w:eastAsia="微软雅黑" w:hAnsi="微软雅黑" w:cs="宋体" w:hint="eastAsia"/>
          <w:b/>
          <w:bCs/>
          <w:color w:val="333333"/>
          <w:spacing w:val="8"/>
          <w:kern w:val="0"/>
          <w:sz w:val="24"/>
          <w:szCs w:val="24"/>
        </w:rPr>
        <w:t>“申请使用期限”栏：</w:t>
      </w:r>
      <w:r w:rsidRPr="00E851E8">
        <w:rPr>
          <w:rFonts w:ascii="微软雅黑" w:eastAsia="微软雅黑" w:hAnsi="微软雅黑" w:cs="宋体" w:hint="eastAsia"/>
          <w:color w:val="333333"/>
          <w:spacing w:val="8"/>
          <w:kern w:val="0"/>
          <w:sz w:val="24"/>
          <w:szCs w:val="24"/>
        </w:rPr>
        <w:t>请填写拟申请使用本业余无线电台的期限。可填写拟使用的年限（如“3年”“5年”等），也可填写拟终止使用时间（如“至2025年6月30日”）。需要注意的是，按照《中华人民共和国无线电管理条例》规定，业余无线电执照有效期不得超过5年。11 </w:t>
      </w:r>
      <w:r w:rsidRPr="00E851E8">
        <w:rPr>
          <w:rFonts w:ascii="微软雅黑" w:eastAsia="微软雅黑" w:hAnsi="微软雅黑" w:cs="宋体" w:hint="eastAsia"/>
          <w:b/>
          <w:bCs/>
          <w:color w:val="333333"/>
          <w:spacing w:val="8"/>
          <w:kern w:val="0"/>
          <w:sz w:val="24"/>
          <w:szCs w:val="24"/>
        </w:rPr>
        <w:t>“拟通信范围”栏：</w:t>
      </w:r>
      <w:r w:rsidRPr="00E851E8">
        <w:rPr>
          <w:rFonts w:ascii="微软雅黑" w:eastAsia="微软雅黑" w:hAnsi="微软雅黑" w:cs="宋体" w:hint="eastAsia"/>
          <w:color w:val="333333"/>
          <w:spacing w:val="8"/>
          <w:kern w:val="0"/>
          <w:sz w:val="24"/>
          <w:szCs w:val="24"/>
        </w:rPr>
        <w:t>如拟通信范围在省、自治区、直辖市所辖范围内，请在“□省内”对应方框内画“√”。如拟通信范围涉及两个以上的省、自治区、直辖市，请在“□国内”对应方框内画“√”，如拟通信范围涉及境外的，请在“□国际”对应方框内画“√”。拟通信范围选择“省内”“其他”的，须填写拟通信的具体省（区、市）、地市、县等名称，例如“河北省”或者“邢台市”。使用地域为“国内”“国际”的，本栏不需要填写。12 </w:t>
      </w:r>
      <w:r w:rsidRPr="00E851E8">
        <w:rPr>
          <w:rFonts w:ascii="微软雅黑" w:eastAsia="微软雅黑" w:hAnsi="微软雅黑" w:cs="宋体" w:hint="eastAsia"/>
          <w:b/>
          <w:bCs/>
          <w:color w:val="333333"/>
          <w:spacing w:val="8"/>
          <w:kern w:val="0"/>
          <w:sz w:val="24"/>
          <w:szCs w:val="24"/>
        </w:rPr>
        <w:t>“地理坐标”栏：</w:t>
      </w:r>
      <w:r w:rsidRPr="00E851E8">
        <w:rPr>
          <w:rFonts w:ascii="微软雅黑" w:eastAsia="微软雅黑" w:hAnsi="微软雅黑" w:cs="宋体" w:hint="eastAsia"/>
          <w:color w:val="333333"/>
          <w:spacing w:val="8"/>
          <w:kern w:val="0"/>
          <w:sz w:val="24"/>
          <w:szCs w:val="24"/>
        </w:rPr>
        <w:t>请填写业余无线电台所在地的地理经度和纬度，其中秒位应精确到小数点后一位。对于没有固定台址的无线电台，请在此栏相应空格内填写一个短横线，即“-”。13 </w:t>
      </w:r>
      <w:r w:rsidRPr="00E851E8">
        <w:rPr>
          <w:rFonts w:ascii="微软雅黑" w:eastAsia="微软雅黑" w:hAnsi="微软雅黑" w:cs="宋体" w:hint="eastAsia"/>
          <w:b/>
          <w:bCs/>
          <w:color w:val="333333"/>
          <w:spacing w:val="8"/>
          <w:kern w:val="0"/>
          <w:sz w:val="24"/>
          <w:szCs w:val="24"/>
        </w:rPr>
        <w:t>“业余无线电台设置、使用人”栏：</w:t>
      </w:r>
      <w:r w:rsidRPr="00E851E8">
        <w:rPr>
          <w:rFonts w:ascii="微软雅黑" w:eastAsia="微软雅黑" w:hAnsi="微软雅黑" w:cs="宋体" w:hint="eastAsia"/>
          <w:color w:val="333333"/>
          <w:spacing w:val="8"/>
          <w:kern w:val="0"/>
          <w:sz w:val="24"/>
          <w:szCs w:val="24"/>
        </w:rPr>
        <w:t>应填写设置、使用业余无线电台的单位或者个人全称。14 </w:t>
      </w:r>
      <w:r w:rsidRPr="00E851E8">
        <w:rPr>
          <w:rFonts w:ascii="微软雅黑" w:eastAsia="微软雅黑" w:hAnsi="微软雅黑" w:cs="宋体" w:hint="eastAsia"/>
          <w:b/>
          <w:bCs/>
          <w:color w:val="333333"/>
          <w:spacing w:val="8"/>
          <w:kern w:val="0"/>
          <w:sz w:val="24"/>
          <w:szCs w:val="24"/>
        </w:rPr>
        <w:t>“统一社会信用代码”“身份证明类型”和“号码”栏：</w:t>
      </w:r>
      <w:r w:rsidRPr="00E851E8">
        <w:rPr>
          <w:rFonts w:ascii="微软雅黑" w:eastAsia="微软雅黑" w:hAnsi="微软雅黑" w:cs="宋体" w:hint="eastAsia"/>
          <w:color w:val="333333"/>
          <w:spacing w:val="8"/>
          <w:kern w:val="0"/>
          <w:sz w:val="24"/>
          <w:szCs w:val="24"/>
        </w:rPr>
        <w:t>单位申请使用业余无线电台的，须在“统一社会信用代码”</w:t>
      </w:r>
      <w:r w:rsidRPr="00E851E8">
        <w:rPr>
          <w:rFonts w:ascii="微软雅黑" w:eastAsia="微软雅黑" w:hAnsi="微软雅黑" w:cs="宋体" w:hint="eastAsia"/>
          <w:color w:val="333333"/>
          <w:spacing w:val="8"/>
          <w:kern w:val="0"/>
          <w:sz w:val="24"/>
          <w:szCs w:val="24"/>
        </w:rPr>
        <w:lastRenderedPageBreak/>
        <w:t>栏右侧的方框内逐位填写统一社会信用代码。个人申请使用业余无线电台的，须首先在“身份证明类型”右侧的方框内填写有效证件类型的相应代码（编码规则见下表），然后在“号码”栏右侧的方框内逐位填写身份证明号码。使用代码“Q”的，请在右侧的“说明”一栏说明该有效身份证件的类型。</w:t>
      </w:r>
    </w:p>
    <w:tbl>
      <w:tblPr>
        <w:tblW w:w="10155" w:type="dxa"/>
        <w:tblCellMar>
          <w:left w:w="0" w:type="dxa"/>
          <w:right w:w="0" w:type="dxa"/>
        </w:tblCellMar>
        <w:tblLook w:val="04A0"/>
      </w:tblPr>
      <w:tblGrid>
        <w:gridCol w:w="1538"/>
        <w:gridCol w:w="8617"/>
      </w:tblGrid>
      <w:tr w:rsidR="00E851E8" w:rsidRPr="00E851E8" w:rsidTr="00E851E8">
        <w:trPr>
          <w:trHeight w:val="45"/>
        </w:trPr>
        <w:tc>
          <w:tcPr>
            <w:tcW w:w="87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spacing w:line="45" w:lineRule="atLeast"/>
              <w:jc w:val="left"/>
              <w:rPr>
                <w:rFonts w:ascii="宋体" w:eastAsia="宋体" w:hAnsi="宋体" w:cs="宋体"/>
                <w:kern w:val="0"/>
                <w:sz w:val="24"/>
                <w:szCs w:val="24"/>
              </w:rPr>
            </w:pPr>
            <w:r w:rsidRPr="00E851E8">
              <w:rPr>
                <w:rFonts w:ascii="宋体" w:eastAsia="宋体" w:hAnsi="宋体" w:cs="宋体"/>
                <w:b/>
                <w:bCs/>
                <w:kern w:val="0"/>
              </w:rPr>
              <w:t>代码</w:t>
            </w:r>
          </w:p>
        </w:tc>
        <w:tc>
          <w:tcPr>
            <w:tcW w:w="48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spacing w:line="45" w:lineRule="atLeast"/>
              <w:jc w:val="left"/>
              <w:rPr>
                <w:rFonts w:ascii="宋体" w:eastAsia="宋体" w:hAnsi="宋体" w:cs="宋体"/>
                <w:kern w:val="0"/>
                <w:sz w:val="24"/>
                <w:szCs w:val="24"/>
              </w:rPr>
            </w:pPr>
            <w:r w:rsidRPr="00E851E8">
              <w:rPr>
                <w:rFonts w:ascii="宋体" w:eastAsia="宋体" w:hAnsi="宋体" w:cs="宋体"/>
                <w:b/>
                <w:bCs/>
                <w:kern w:val="0"/>
              </w:rPr>
              <w:t>有效证件类型</w:t>
            </w: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宋体" w:eastAsia="宋体" w:hAnsi="宋体" w:cs="宋体"/>
                <w:kern w:val="0"/>
                <w:szCs w:val="21"/>
              </w:rPr>
              <w:t>S</w:t>
            </w:r>
          </w:p>
        </w:tc>
        <w:tc>
          <w:tcPr>
            <w:tcW w:w="48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宋体" w:eastAsia="宋体" w:hAnsi="宋体" w:cs="宋体"/>
                <w:kern w:val="0"/>
                <w:szCs w:val="21"/>
              </w:rPr>
              <w:t>中华人民共和国居民身份证、临时居民身份证或者户口簿</w:t>
            </w: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宋体" w:eastAsia="宋体" w:hAnsi="宋体" w:cs="宋体"/>
                <w:kern w:val="0"/>
                <w:szCs w:val="21"/>
              </w:rPr>
              <w:t>J</w:t>
            </w:r>
          </w:p>
        </w:tc>
        <w:tc>
          <w:tcPr>
            <w:tcW w:w="48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宋体" w:eastAsia="宋体" w:hAnsi="宋体" w:cs="宋体"/>
                <w:kern w:val="0"/>
                <w:szCs w:val="21"/>
              </w:rPr>
              <w:t>中国人民解放军军人身份证件、中国人民武装警察身份证件</w:t>
            </w: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宋体" w:eastAsia="宋体" w:hAnsi="宋体" w:cs="宋体"/>
                <w:kern w:val="0"/>
                <w:szCs w:val="21"/>
              </w:rPr>
              <w:t>T</w:t>
            </w:r>
          </w:p>
        </w:tc>
        <w:tc>
          <w:tcPr>
            <w:tcW w:w="48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宋体" w:eastAsia="宋体" w:hAnsi="宋体" w:cs="宋体"/>
                <w:kern w:val="0"/>
                <w:szCs w:val="21"/>
              </w:rPr>
              <w:t>港澳台居民居住证、港澳台居民出入境证件（包括港澳居民来往内地通行证、台湾居民来往大陆通行证）</w:t>
            </w: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宋体" w:eastAsia="宋体" w:hAnsi="宋体" w:cs="宋体"/>
                <w:kern w:val="0"/>
                <w:szCs w:val="21"/>
              </w:rPr>
              <w:t>W</w:t>
            </w:r>
          </w:p>
        </w:tc>
        <w:tc>
          <w:tcPr>
            <w:tcW w:w="48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宋体" w:eastAsia="宋体" w:hAnsi="宋体" w:cs="宋体"/>
                <w:kern w:val="0"/>
                <w:szCs w:val="21"/>
              </w:rPr>
              <w:t>外国公民护照</w:t>
            </w:r>
          </w:p>
        </w:tc>
      </w:tr>
      <w:tr w:rsidR="00E851E8" w:rsidRPr="00E851E8" w:rsidTr="00E851E8">
        <w:tc>
          <w:tcPr>
            <w:tcW w:w="87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宋体" w:eastAsia="宋体" w:hAnsi="宋体" w:cs="宋体"/>
                <w:kern w:val="0"/>
                <w:szCs w:val="21"/>
              </w:rPr>
              <w:t>Q</w:t>
            </w:r>
          </w:p>
        </w:tc>
        <w:tc>
          <w:tcPr>
            <w:tcW w:w="48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宋体" w:eastAsia="宋体" w:hAnsi="宋体" w:cs="宋体"/>
                <w:kern w:val="0"/>
                <w:szCs w:val="21"/>
              </w:rPr>
              <w:t>法律、行政法规和国家规定的其他有效身份证件</w:t>
            </w:r>
          </w:p>
        </w:tc>
      </w:tr>
    </w:tbl>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color w:val="333333"/>
          <w:spacing w:val="8"/>
          <w:kern w:val="0"/>
          <w:sz w:val="24"/>
          <w:szCs w:val="24"/>
        </w:rPr>
        <w:t>15 </w:t>
      </w:r>
      <w:r w:rsidRPr="00E851E8">
        <w:rPr>
          <w:rFonts w:ascii="微软雅黑" w:eastAsia="微软雅黑" w:hAnsi="微软雅黑" w:cs="宋体" w:hint="eastAsia"/>
          <w:b/>
          <w:bCs/>
          <w:color w:val="333333"/>
          <w:spacing w:val="8"/>
          <w:kern w:val="0"/>
          <w:sz w:val="24"/>
          <w:szCs w:val="24"/>
        </w:rPr>
        <w:t>联系人“姓名”“手机号码”“电子信箱”“通信地址”和”邮政编码“栏：</w:t>
      </w:r>
      <w:r w:rsidRPr="00E851E8">
        <w:rPr>
          <w:rFonts w:ascii="微软雅黑" w:eastAsia="微软雅黑" w:hAnsi="微软雅黑" w:cs="宋体" w:hint="eastAsia"/>
          <w:color w:val="333333"/>
          <w:spacing w:val="8"/>
          <w:kern w:val="0"/>
          <w:sz w:val="24"/>
          <w:szCs w:val="24"/>
        </w:rPr>
        <w:t>请填写办理此次业余无线电台设置、使用申请的联系人的相应信息。16 </w:t>
      </w:r>
      <w:r w:rsidRPr="00E851E8">
        <w:rPr>
          <w:rFonts w:ascii="微软雅黑" w:eastAsia="微软雅黑" w:hAnsi="微软雅黑" w:cs="宋体" w:hint="eastAsia"/>
          <w:b/>
          <w:bCs/>
          <w:color w:val="333333"/>
          <w:spacing w:val="8"/>
          <w:kern w:val="0"/>
          <w:sz w:val="24"/>
          <w:szCs w:val="24"/>
        </w:rPr>
        <w:t>业余无线电台技术负责人“姓名”“手机号码”“身份证明类型”和“号码”栏：</w:t>
      </w:r>
      <w:r w:rsidRPr="00E851E8">
        <w:rPr>
          <w:rFonts w:ascii="微软雅黑" w:eastAsia="微软雅黑" w:hAnsi="微软雅黑" w:cs="宋体" w:hint="eastAsia"/>
          <w:color w:val="333333"/>
          <w:spacing w:val="8"/>
          <w:kern w:val="0"/>
          <w:sz w:val="24"/>
          <w:szCs w:val="24"/>
        </w:rPr>
        <w:t>如个人申请使用业余无线电台的，此栏可不填。如单位申请使用业余无线电台的，此栏必填，请填写办理此次业余无线电台设置、使用申请的单位技术负责人的相应信息，其中“身份证明类型”和“号码”栏同填表说明第14条。</w:t>
      </w:r>
      <w:r w:rsidRPr="00E851E8">
        <w:rPr>
          <w:rFonts w:ascii="微软雅黑" w:eastAsia="微软雅黑" w:hAnsi="微软雅黑" w:cs="宋体" w:hint="eastAsia"/>
          <w:b/>
          <w:bCs/>
          <w:color w:val="333333"/>
          <w:spacing w:val="8"/>
          <w:kern w:val="0"/>
          <w:sz w:val="24"/>
          <w:szCs w:val="24"/>
        </w:rPr>
        <w:t>4.第二部分为“业余无线电台基本参数”类要素，除有特殊说明外均为必填项。</w:t>
      </w:r>
      <w:r w:rsidRPr="00E851E8">
        <w:rPr>
          <w:rFonts w:ascii="微软雅黑" w:eastAsia="微软雅黑" w:hAnsi="微软雅黑" w:cs="宋体" w:hint="eastAsia"/>
          <w:color w:val="333333"/>
          <w:spacing w:val="8"/>
          <w:kern w:val="0"/>
          <w:sz w:val="24"/>
          <w:szCs w:val="24"/>
        </w:rPr>
        <w:t>① </w:t>
      </w:r>
      <w:r w:rsidRPr="00E851E8">
        <w:rPr>
          <w:rFonts w:ascii="微软雅黑" w:eastAsia="微软雅黑" w:hAnsi="微软雅黑" w:cs="宋体" w:hint="eastAsia"/>
          <w:b/>
          <w:bCs/>
          <w:color w:val="333333"/>
          <w:spacing w:val="8"/>
          <w:kern w:val="0"/>
          <w:sz w:val="24"/>
          <w:szCs w:val="24"/>
        </w:rPr>
        <w:t>“型号核准代码”栏：</w:t>
      </w:r>
      <w:r w:rsidRPr="00E851E8">
        <w:rPr>
          <w:rFonts w:ascii="微软雅黑" w:eastAsia="微软雅黑" w:hAnsi="微软雅黑" w:cs="宋体" w:hint="eastAsia"/>
          <w:color w:val="333333"/>
          <w:spacing w:val="8"/>
          <w:kern w:val="0"/>
          <w:sz w:val="24"/>
          <w:szCs w:val="24"/>
        </w:rPr>
        <w:t>是指是经过国家无线电管理机构型号核准后获得的唯一代码。申请人使用自制、改装、拼装的无线电发射设备申请设置使用业余无线电台的，此栏填写“自制”。填写型号核准代码的，本部分“占用带宽”栏可不填写。② </w:t>
      </w:r>
      <w:r w:rsidRPr="00E851E8">
        <w:rPr>
          <w:rFonts w:ascii="微软雅黑" w:eastAsia="微软雅黑" w:hAnsi="微软雅黑" w:cs="宋体" w:hint="eastAsia"/>
          <w:b/>
          <w:bCs/>
          <w:color w:val="333333"/>
          <w:spacing w:val="8"/>
          <w:kern w:val="0"/>
          <w:sz w:val="24"/>
          <w:szCs w:val="24"/>
        </w:rPr>
        <w:t>“设备出厂编号”栏：</w:t>
      </w:r>
      <w:r w:rsidRPr="00E851E8">
        <w:rPr>
          <w:rFonts w:ascii="微软雅黑" w:eastAsia="微软雅黑" w:hAnsi="微软雅黑" w:cs="宋体" w:hint="eastAsia"/>
          <w:color w:val="333333"/>
          <w:spacing w:val="8"/>
          <w:kern w:val="0"/>
          <w:sz w:val="24"/>
          <w:szCs w:val="24"/>
        </w:rPr>
        <w:t>请填写拟申请设置、使用的业余无线电台出厂序列编号。申请人使用自制、</w:t>
      </w:r>
      <w:r w:rsidRPr="00E851E8">
        <w:rPr>
          <w:rFonts w:ascii="微软雅黑" w:eastAsia="微软雅黑" w:hAnsi="微软雅黑" w:cs="宋体" w:hint="eastAsia"/>
          <w:color w:val="333333"/>
          <w:spacing w:val="8"/>
          <w:kern w:val="0"/>
          <w:sz w:val="24"/>
          <w:szCs w:val="24"/>
        </w:rPr>
        <w:lastRenderedPageBreak/>
        <w:t>改装、拼装的无线电发射设备申请设置、使用业余无线电台的，此栏填写“自制”。③ </w:t>
      </w:r>
      <w:r w:rsidRPr="00E851E8">
        <w:rPr>
          <w:rFonts w:ascii="微软雅黑" w:eastAsia="微软雅黑" w:hAnsi="微软雅黑" w:cs="宋体" w:hint="eastAsia"/>
          <w:b/>
          <w:bCs/>
          <w:color w:val="333333"/>
          <w:spacing w:val="8"/>
          <w:kern w:val="0"/>
          <w:sz w:val="24"/>
          <w:szCs w:val="24"/>
        </w:rPr>
        <w:t>“天线增益”栏：</w:t>
      </w:r>
      <w:r w:rsidRPr="00E851E8">
        <w:rPr>
          <w:rFonts w:ascii="微软雅黑" w:eastAsia="微软雅黑" w:hAnsi="微软雅黑" w:cs="宋体" w:hint="eastAsia"/>
          <w:color w:val="333333"/>
          <w:spacing w:val="8"/>
          <w:kern w:val="0"/>
          <w:sz w:val="24"/>
          <w:szCs w:val="24"/>
        </w:rPr>
        <w:t>请填写发射天线增益，单位为dBi。若天线增益为相对于半波阵子的增益，应进行换算，各项同性增益=相对于半波阵子的增益+2.1（dBi）。如果拟设台站的收发天线不同，应在本部分“其他特别说明”栏中说明。④ </w:t>
      </w:r>
      <w:r w:rsidRPr="00E851E8">
        <w:rPr>
          <w:rFonts w:ascii="微软雅黑" w:eastAsia="微软雅黑" w:hAnsi="微软雅黑" w:cs="宋体" w:hint="eastAsia"/>
          <w:b/>
          <w:bCs/>
          <w:color w:val="333333"/>
          <w:spacing w:val="8"/>
          <w:kern w:val="0"/>
          <w:sz w:val="24"/>
          <w:szCs w:val="24"/>
        </w:rPr>
        <w:t>“极化方式”栏：</w:t>
      </w:r>
      <w:r w:rsidRPr="00E851E8">
        <w:rPr>
          <w:rFonts w:ascii="微软雅黑" w:eastAsia="微软雅黑" w:hAnsi="微软雅黑" w:cs="宋体" w:hint="eastAsia"/>
          <w:color w:val="333333"/>
          <w:spacing w:val="8"/>
          <w:kern w:val="0"/>
          <w:sz w:val="24"/>
          <w:szCs w:val="24"/>
        </w:rPr>
        <w:t>请根据所用天线实际情况选择填写水平线极化、垂直线极化、右旋圆极化、左旋圆极化、其他极化方式等。⑤ </w:t>
      </w:r>
      <w:r w:rsidRPr="00E851E8">
        <w:rPr>
          <w:rFonts w:ascii="微软雅黑" w:eastAsia="微软雅黑" w:hAnsi="微软雅黑" w:cs="宋体" w:hint="eastAsia"/>
          <w:b/>
          <w:bCs/>
          <w:color w:val="333333"/>
          <w:spacing w:val="8"/>
          <w:kern w:val="0"/>
          <w:sz w:val="24"/>
          <w:szCs w:val="24"/>
        </w:rPr>
        <w:t>“天线距地高度”栏：</w:t>
      </w:r>
      <w:r w:rsidRPr="00E851E8">
        <w:rPr>
          <w:rFonts w:ascii="微软雅黑" w:eastAsia="微软雅黑" w:hAnsi="微软雅黑" w:cs="宋体" w:hint="eastAsia"/>
          <w:color w:val="333333"/>
          <w:spacing w:val="8"/>
          <w:kern w:val="0"/>
          <w:sz w:val="24"/>
          <w:szCs w:val="24"/>
        </w:rPr>
        <w:t>请填写天线的馈电点距天线所在地地面的高度（包括架设天线的建筑物的高度），单位为米（m）。无固定台址的业余无线电台无需填写。⑥ </w:t>
      </w:r>
      <w:r w:rsidRPr="00E851E8">
        <w:rPr>
          <w:rFonts w:ascii="微软雅黑" w:eastAsia="微软雅黑" w:hAnsi="微软雅黑" w:cs="宋体" w:hint="eastAsia"/>
          <w:b/>
          <w:bCs/>
          <w:color w:val="333333"/>
          <w:spacing w:val="8"/>
          <w:kern w:val="0"/>
          <w:sz w:val="24"/>
          <w:szCs w:val="24"/>
        </w:rPr>
        <w:t>“占用带宽”栏：</w:t>
      </w:r>
      <w:r w:rsidRPr="00E851E8">
        <w:rPr>
          <w:rFonts w:ascii="微软雅黑" w:eastAsia="微软雅黑" w:hAnsi="微软雅黑" w:cs="宋体" w:hint="eastAsia"/>
          <w:color w:val="333333"/>
          <w:spacing w:val="8"/>
          <w:kern w:val="0"/>
          <w:sz w:val="24"/>
          <w:szCs w:val="24"/>
        </w:rPr>
        <w:t>请选择发射占用带宽的单位，在对应方框内画“√”，并填写发射占用带宽的数值。⑦ </w:t>
      </w:r>
      <w:r w:rsidRPr="00E851E8">
        <w:rPr>
          <w:rFonts w:ascii="微软雅黑" w:eastAsia="微软雅黑" w:hAnsi="微软雅黑" w:cs="宋体" w:hint="eastAsia"/>
          <w:b/>
          <w:bCs/>
          <w:color w:val="333333"/>
          <w:spacing w:val="8"/>
          <w:kern w:val="0"/>
          <w:sz w:val="24"/>
          <w:szCs w:val="24"/>
        </w:rPr>
        <w:t>“工作频段”和“最大发射功率”栏：</w:t>
      </w:r>
      <w:r w:rsidRPr="00E851E8">
        <w:rPr>
          <w:rFonts w:ascii="微软雅黑" w:eastAsia="微软雅黑" w:hAnsi="微软雅黑" w:cs="宋体" w:hint="eastAsia"/>
          <w:color w:val="333333"/>
          <w:spacing w:val="8"/>
          <w:kern w:val="0"/>
          <w:sz w:val="24"/>
          <w:szCs w:val="24"/>
        </w:rPr>
        <w:t>请逐一勾选拟使用的无线电频率（在对应频段的前方框内画“√”），并在“最大发射功率”栏填写此频段最大发射功率。如某些频段最大发射功率、占用带宽等参数有特别要求，请在“其他特别说明”栏中填写。⑧ </w:t>
      </w:r>
      <w:r w:rsidRPr="00E851E8">
        <w:rPr>
          <w:rFonts w:ascii="微软雅黑" w:eastAsia="微软雅黑" w:hAnsi="微软雅黑" w:cs="宋体" w:hint="eastAsia"/>
          <w:b/>
          <w:bCs/>
          <w:color w:val="333333"/>
          <w:spacing w:val="8"/>
          <w:kern w:val="0"/>
          <w:sz w:val="24"/>
          <w:szCs w:val="24"/>
        </w:rPr>
        <w:t>“其他特别说明”栏：</w:t>
      </w:r>
      <w:r w:rsidRPr="00E851E8">
        <w:rPr>
          <w:rFonts w:ascii="微软雅黑" w:eastAsia="微软雅黑" w:hAnsi="微软雅黑" w:cs="宋体" w:hint="eastAsia"/>
          <w:color w:val="333333"/>
          <w:spacing w:val="8"/>
          <w:kern w:val="0"/>
          <w:sz w:val="24"/>
          <w:szCs w:val="24"/>
        </w:rPr>
        <w:t>申请人认为应填写的其他必要说明。如一个业余无线电台使用多种天线类型，应在该栏分别说明每种类型天线的天线名称、天线增益和极化方式。本部分“天线增益”栏和“极化方式”栏可填写业余无线电台主用天线的增益和极化方式。⑨ 如一个业余无线电台使用多个无线电发射设备，应将每个无线电发射设备单独填写“业余无线电台基本参数”，可另附页。</w:t>
      </w:r>
      <w:r w:rsidRPr="00E851E8">
        <w:rPr>
          <w:rFonts w:ascii="微软雅黑" w:eastAsia="微软雅黑" w:hAnsi="微软雅黑" w:cs="宋体" w:hint="eastAsia"/>
          <w:b/>
          <w:bCs/>
          <w:color w:val="333333"/>
          <w:spacing w:val="8"/>
          <w:kern w:val="0"/>
          <w:sz w:val="24"/>
          <w:szCs w:val="24"/>
        </w:rPr>
        <w:t>5.第三部分为“业余中继台、业余信标台等特殊业余无线电台附加信息说明”类要素。</w:t>
      </w:r>
      <w:r w:rsidRPr="00E851E8">
        <w:rPr>
          <w:rFonts w:ascii="微软雅黑" w:eastAsia="微软雅黑" w:hAnsi="微软雅黑" w:cs="宋体" w:hint="eastAsia"/>
          <w:color w:val="333333"/>
          <w:spacing w:val="8"/>
          <w:kern w:val="0"/>
          <w:sz w:val="24"/>
          <w:szCs w:val="24"/>
        </w:rPr>
        <w:t>① </w:t>
      </w:r>
      <w:r w:rsidRPr="00E851E8">
        <w:rPr>
          <w:rFonts w:ascii="微软雅黑" w:eastAsia="微软雅黑" w:hAnsi="微软雅黑" w:cs="宋体" w:hint="eastAsia"/>
          <w:b/>
          <w:bCs/>
          <w:color w:val="333333"/>
          <w:spacing w:val="8"/>
          <w:kern w:val="0"/>
          <w:sz w:val="24"/>
          <w:szCs w:val="24"/>
        </w:rPr>
        <w:t>“调制方式”栏：</w:t>
      </w:r>
      <w:r w:rsidRPr="00E851E8">
        <w:rPr>
          <w:rFonts w:ascii="微软雅黑" w:eastAsia="微软雅黑" w:hAnsi="微软雅黑" w:cs="宋体" w:hint="eastAsia"/>
          <w:color w:val="333333"/>
          <w:spacing w:val="8"/>
          <w:kern w:val="0"/>
          <w:sz w:val="24"/>
          <w:szCs w:val="24"/>
        </w:rPr>
        <w:t>请根据无线电台实际可能使用的调制方式选择“数字”或“模拟”调制（或两者都选），并在对应方框内画“√”，同时请填写主载波的全部调制方式。</w:t>
      </w:r>
      <w:r w:rsidRPr="00E851E8">
        <w:rPr>
          <w:rFonts w:ascii="微软雅黑" w:eastAsia="微软雅黑" w:hAnsi="微软雅黑" w:cs="宋体" w:hint="eastAsia"/>
          <w:color w:val="333333"/>
          <w:spacing w:val="8"/>
          <w:kern w:val="0"/>
          <w:sz w:val="24"/>
          <w:szCs w:val="24"/>
        </w:rPr>
        <w:lastRenderedPageBreak/>
        <w:t>② 如申请设置、使用的业余无线电台为业余中继台、业余信标台等特殊业余无线电台，请附完整的设备技术资料，技术方案等（可另附）。</w:t>
      </w:r>
      <w:r w:rsidRPr="00E851E8">
        <w:rPr>
          <w:rFonts w:ascii="微软雅黑" w:eastAsia="微软雅黑" w:hAnsi="微软雅黑" w:cs="宋体" w:hint="eastAsia"/>
          <w:b/>
          <w:bCs/>
          <w:color w:val="333333"/>
          <w:spacing w:val="8"/>
          <w:kern w:val="0"/>
          <w:sz w:val="24"/>
          <w:szCs w:val="24"/>
        </w:rPr>
        <w:t>6.第四部分为由“许可本业余无线电台的无线电管理机构填写”。</w:t>
      </w:r>
      <w:r w:rsidRPr="00E851E8">
        <w:rPr>
          <w:rFonts w:ascii="微软雅黑" w:eastAsia="微软雅黑" w:hAnsi="微软雅黑" w:cs="宋体" w:hint="eastAsia"/>
          <w:color w:val="333333"/>
          <w:spacing w:val="8"/>
          <w:kern w:val="0"/>
          <w:sz w:val="24"/>
          <w:szCs w:val="24"/>
        </w:rPr>
        <w:t>① </w:t>
      </w:r>
      <w:r w:rsidRPr="00E851E8">
        <w:rPr>
          <w:rFonts w:ascii="微软雅黑" w:eastAsia="微软雅黑" w:hAnsi="微软雅黑" w:cs="宋体" w:hint="eastAsia"/>
          <w:b/>
          <w:bCs/>
          <w:color w:val="333333"/>
          <w:spacing w:val="8"/>
          <w:kern w:val="0"/>
          <w:sz w:val="24"/>
          <w:szCs w:val="24"/>
        </w:rPr>
        <w:t>“本业余无线电台档案号”栏：</w:t>
      </w:r>
      <w:r w:rsidRPr="00E851E8">
        <w:rPr>
          <w:rFonts w:ascii="微软雅黑" w:eastAsia="微软雅黑" w:hAnsi="微软雅黑" w:cs="宋体" w:hint="eastAsia"/>
          <w:color w:val="333333"/>
          <w:spacing w:val="8"/>
          <w:kern w:val="0"/>
          <w:sz w:val="24"/>
          <w:szCs w:val="24"/>
        </w:rPr>
        <w:t>由许可本业余无线电台的无线电管理机构负责编制，是本业余无线电台的唯一标识。设置使用人请续用、变更本台站时，该台（站）档案号保持不变。该号码由12位数字组成，即：行政区划代码（4位）+流水号（8位）。其中：国家无线电管理机构作出设置、使用无线电台（站）许可时，行政区划代码统一使用0000。省级或地市级无线电管理机构作出设置、使用无线电台（站）许可时，其行政区划代码依《工业和信息化部办公厅关于启用新版&lt;中华人民共和国无线电台执照（地面无线电业务）&gt;的通知》（工信厅无〔2018〕99号）执行。流水号由作出设置、使用无线电台（站）许可的无线电管理机构自00000001开始，按自然顺序编制，下一年度流水号接上一年度继续编制。② </w:t>
      </w:r>
      <w:r w:rsidRPr="00E851E8">
        <w:rPr>
          <w:rFonts w:ascii="微软雅黑" w:eastAsia="微软雅黑" w:hAnsi="微软雅黑" w:cs="宋体" w:hint="eastAsia"/>
          <w:b/>
          <w:bCs/>
          <w:color w:val="333333"/>
          <w:spacing w:val="8"/>
          <w:kern w:val="0"/>
          <w:sz w:val="24"/>
          <w:szCs w:val="24"/>
        </w:rPr>
        <w:t>“本业余无线电台类别”栏：</w:t>
      </w:r>
      <w:r w:rsidRPr="00E851E8">
        <w:rPr>
          <w:rFonts w:ascii="微软雅黑" w:eastAsia="微软雅黑" w:hAnsi="微软雅黑" w:cs="宋体" w:hint="eastAsia"/>
          <w:color w:val="333333"/>
          <w:spacing w:val="8"/>
          <w:kern w:val="0"/>
          <w:sz w:val="24"/>
          <w:szCs w:val="24"/>
        </w:rPr>
        <w:t>是用于区分业余无线电台的基本类别，由2位字母表示。详细编码规则依《工业和信息化部办公厅关于启用新版&lt;中华人民共和国无线电台执照（地面无线电业务）&gt;的通知》（工信厅无〔2018〕99号）文件执行。业余无线电台基本类别字母表示为“AT”。③ </w:t>
      </w:r>
      <w:r w:rsidRPr="00E851E8">
        <w:rPr>
          <w:rFonts w:ascii="微软雅黑" w:eastAsia="微软雅黑" w:hAnsi="微软雅黑" w:cs="宋体" w:hint="eastAsia"/>
          <w:b/>
          <w:bCs/>
          <w:color w:val="333333"/>
          <w:spacing w:val="8"/>
          <w:kern w:val="0"/>
          <w:sz w:val="24"/>
          <w:szCs w:val="24"/>
        </w:rPr>
        <w:t>“本业余无线电台呼号”栏：</w:t>
      </w:r>
      <w:r w:rsidRPr="00E851E8">
        <w:rPr>
          <w:rFonts w:ascii="微软雅黑" w:eastAsia="微软雅黑" w:hAnsi="微软雅黑" w:cs="宋体" w:hint="eastAsia"/>
          <w:color w:val="333333"/>
          <w:spacing w:val="8"/>
          <w:kern w:val="0"/>
          <w:sz w:val="24"/>
          <w:szCs w:val="24"/>
        </w:rPr>
        <w:t>请填写新核发或已核发的业余无线电台呼号。④ </w:t>
      </w:r>
      <w:r w:rsidRPr="00E851E8">
        <w:rPr>
          <w:rFonts w:ascii="微软雅黑" w:eastAsia="微软雅黑" w:hAnsi="微软雅黑" w:cs="宋体" w:hint="eastAsia"/>
          <w:b/>
          <w:bCs/>
          <w:color w:val="333333"/>
          <w:spacing w:val="8"/>
          <w:kern w:val="0"/>
          <w:sz w:val="24"/>
          <w:szCs w:val="24"/>
        </w:rPr>
        <w:t>“颁发业余无线电台执照号”栏：</w:t>
      </w:r>
      <w:r w:rsidRPr="00E851E8">
        <w:rPr>
          <w:rFonts w:ascii="微软雅黑" w:eastAsia="微软雅黑" w:hAnsi="微软雅黑" w:cs="宋体" w:hint="eastAsia"/>
          <w:color w:val="333333"/>
          <w:spacing w:val="8"/>
          <w:kern w:val="0"/>
          <w:sz w:val="24"/>
          <w:szCs w:val="24"/>
        </w:rPr>
        <w:t>由许可本业余无线电台的无线电管理机构填写颁发给该业余无线电台的电台执照的编号。⑤ </w:t>
      </w:r>
      <w:r w:rsidRPr="00E851E8">
        <w:rPr>
          <w:rFonts w:ascii="微软雅黑" w:eastAsia="微软雅黑" w:hAnsi="微软雅黑" w:cs="宋体" w:hint="eastAsia"/>
          <w:b/>
          <w:bCs/>
          <w:color w:val="333333"/>
          <w:spacing w:val="8"/>
          <w:kern w:val="0"/>
          <w:sz w:val="24"/>
          <w:szCs w:val="24"/>
        </w:rPr>
        <w:t>“备注”栏：</w:t>
      </w:r>
      <w:r w:rsidRPr="00E851E8">
        <w:rPr>
          <w:rFonts w:ascii="微软雅黑" w:eastAsia="微软雅黑" w:hAnsi="微软雅黑" w:cs="宋体" w:hint="eastAsia"/>
          <w:color w:val="333333"/>
          <w:spacing w:val="8"/>
          <w:kern w:val="0"/>
          <w:sz w:val="24"/>
          <w:szCs w:val="24"/>
        </w:rPr>
        <w:t>由许可本业余无线电台的无线电管理机构填写相应信息。</w:t>
      </w:r>
      <w:r w:rsidRPr="00E851E8">
        <w:rPr>
          <w:rFonts w:ascii="微软雅黑" w:eastAsia="微软雅黑" w:hAnsi="微软雅黑" w:cs="宋体" w:hint="eastAsia"/>
          <w:b/>
          <w:bCs/>
          <w:color w:val="333333"/>
          <w:spacing w:val="8"/>
          <w:kern w:val="0"/>
          <w:sz w:val="24"/>
          <w:szCs w:val="24"/>
        </w:rPr>
        <w:t>7.第五部分为“申请人承诺”栏，系指用户设台时需要申明和承诺的条款，并由业余无线电台设置、使用人签字、盖章并写明申请日</w:t>
      </w:r>
      <w:r w:rsidRPr="00E851E8">
        <w:rPr>
          <w:rFonts w:ascii="微软雅黑" w:eastAsia="微软雅黑" w:hAnsi="微软雅黑" w:cs="宋体" w:hint="eastAsia"/>
          <w:b/>
          <w:bCs/>
          <w:color w:val="333333"/>
          <w:spacing w:val="8"/>
          <w:kern w:val="0"/>
          <w:sz w:val="24"/>
          <w:szCs w:val="24"/>
        </w:rPr>
        <w:lastRenderedPageBreak/>
        <w:t>期。8.如本表空间不够，由业余无线电台设置、使用人自行续表，并在表格最后一行“/”左侧填写该表的顺序号，右侧填写表的总数。例如，2/4表示此表号下共有4张申请表，此表为第2张表。</w:t>
      </w:r>
    </w:p>
    <w:p w:rsidR="00E851E8" w:rsidRPr="00E851E8" w:rsidRDefault="00E851E8" w:rsidP="00E851E8">
      <w:pPr>
        <w:widowControl/>
        <w:shd w:val="clear" w:color="auto" w:fill="FFFFFF"/>
        <w:jc w:val="center"/>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b/>
          <w:bCs/>
          <w:color w:val="888888"/>
          <w:spacing w:val="8"/>
          <w:kern w:val="0"/>
          <w:sz w:val="24"/>
          <w:szCs w:val="24"/>
        </w:rPr>
        <w:t>附件3    业余无线电台呼号编制和核发要求</w:t>
      </w: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color w:val="333333"/>
          <w:spacing w:val="8"/>
          <w:kern w:val="0"/>
          <w:sz w:val="24"/>
          <w:szCs w:val="24"/>
        </w:rPr>
        <w:t>业余无线电台呼号一般由四部分组成。呼号第一部分由一位字母组成，表示国际电信联盟分配的呼号前缀。呼号第二部分由一位字母组成，用以区分不同序列的呼号后缀或表示某些特定种类的业余无线电台。字母“G”“H”“I”“D”“A”“B”“C”“E”“F”“K”“L”用于一般业余无线电台呼号；字母“J”用于业余无线电信标台和空间业余无线电台呼号；字母“R”用于业余无线电台呼号为业余无线电中继台呼号。字母“S”“T”“Y”“Z”以及其他字母序列的业余无线电台呼号由国家无线电管理机构保留。呼号第三部分由一位数字组成，用于表示业余无线电台分区号。空间业余无线电台分区号为“1”。呼号第四部分由1～4位的字母或者字母和数字的组合组成，表示呼号后缀。其中，1位、4位呼号后缀，以及带有数字的呼号后缀由国家无线电管理机构保留。QOA～QUZ及SOS、XXX、TTT等可能与遇险信号或类似性质的其他信号混淆的字母组合不用作呼号后缀。各省、自治区、直辖市无线电管理机构可以核发的业余无线电台呼号号段见下表。</w:t>
      </w:r>
    </w:p>
    <w:p w:rsidR="00E851E8" w:rsidRPr="00E851E8" w:rsidRDefault="00E851E8" w:rsidP="00E851E8">
      <w:pPr>
        <w:widowControl/>
        <w:shd w:val="clear" w:color="auto" w:fill="FFFFFF"/>
        <w:jc w:val="center"/>
        <w:rPr>
          <w:rFonts w:ascii="微软雅黑" w:eastAsia="微软雅黑" w:hAnsi="微软雅黑" w:cs="宋体" w:hint="eastAsia"/>
          <w:color w:val="333333"/>
          <w:spacing w:val="8"/>
          <w:kern w:val="0"/>
          <w:sz w:val="26"/>
          <w:szCs w:val="26"/>
        </w:rPr>
      </w:pPr>
      <w:r w:rsidRPr="00E851E8">
        <w:rPr>
          <w:rFonts w:ascii="仿宋_GB2312" w:eastAsia="仿宋_GB2312" w:hAnsi="微软雅黑" w:cs="宋体" w:hint="eastAsia"/>
          <w:color w:val="333333"/>
          <w:spacing w:val="8"/>
          <w:kern w:val="0"/>
          <w:sz w:val="29"/>
          <w:szCs w:val="29"/>
        </w:rPr>
        <w:t> </w:t>
      </w:r>
    </w:p>
    <w:tbl>
      <w:tblPr>
        <w:tblW w:w="10155" w:type="dxa"/>
        <w:tblCellMar>
          <w:left w:w="0" w:type="dxa"/>
          <w:right w:w="0" w:type="dxa"/>
        </w:tblCellMar>
        <w:tblLook w:val="04A0"/>
      </w:tblPr>
      <w:tblGrid>
        <w:gridCol w:w="1524"/>
        <w:gridCol w:w="846"/>
        <w:gridCol w:w="846"/>
        <w:gridCol w:w="846"/>
        <w:gridCol w:w="1439"/>
        <w:gridCol w:w="795"/>
        <w:gridCol w:w="1659"/>
        <w:gridCol w:w="2200"/>
      </w:tblGrid>
      <w:tr w:rsidR="00E851E8" w:rsidRPr="00E851E8" w:rsidTr="00E851E8">
        <w:tc>
          <w:tcPr>
            <w:tcW w:w="1350" w:type="dxa"/>
            <w:vMerge w:val="restart"/>
            <w:tcBorders>
              <w:top w:val="single" w:sz="12" w:space="0" w:color="auto"/>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宋体" w:eastAsia="宋体" w:hAnsi="宋体" w:cs="宋体"/>
                <w:kern w:val="0"/>
                <w:sz w:val="18"/>
                <w:szCs w:val="18"/>
              </w:rPr>
              <w:t>省（自治区、直辖市）</w:t>
            </w:r>
          </w:p>
        </w:tc>
        <w:tc>
          <w:tcPr>
            <w:tcW w:w="7650" w:type="dxa"/>
            <w:gridSpan w:val="7"/>
            <w:tcBorders>
              <w:top w:val="single" w:sz="12" w:space="0" w:color="auto"/>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业余无线电台呼号</w:t>
            </w:r>
          </w:p>
        </w:tc>
      </w:tr>
      <w:tr w:rsidR="00E851E8" w:rsidRPr="00E851E8" w:rsidTr="00E851E8">
        <w:tc>
          <w:tcPr>
            <w:tcW w:w="0" w:type="auto"/>
            <w:vMerge/>
            <w:tcBorders>
              <w:top w:val="single" w:sz="12" w:space="0" w:color="auto"/>
              <w:left w:val="single" w:sz="12" w:space="0" w:color="auto"/>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75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第一部分</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呼号前缀</w:t>
            </w:r>
          </w:p>
        </w:tc>
        <w:tc>
          <w:tcPr>
            <w:tcW w:w="75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第二部分</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电台种类</w:t>
            </w:r>
          </w:p>
        </w:tc>
        <w:tc>
          <w:tcPr>
            <w:tcW w:w="75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第三部分</w:t>
            </w:r>
          </w:p>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分区编号</w:t>
            </w:r>
          </w:p>
        </w:tc>
        <w:tc>
          <w:tcPr>
            <w:tcW w:w="4260" w:type="dxa"/>
            <w:gridSpan w:val="4"/>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第四部分（呼号后缀）</w:t>
            </w:r>
          </w:p>
        </w:tc>
      </w:tr>
      <w:tr w:rsidR="00E851E8" w:rsidRPr="00E851E8" w:rsidTr="00E851E8">
        <w:tc>
          <w:tcPr>
            <w:tcW w:w="0" w:type="auto"/>
            <w:vMerge/>
            <w:tcBorders>
              <w:top w:val="single" w:sz="12" w:space="0" w:color="auto"/>
              <w:left w:val="single" w:sz="12" w:space="0" w:color="auto"/>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双字母组合</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数量</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三字母组合</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数量</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北</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京</w:t>
            </w:r>
          </w:p>
        </w:tc>
        <w:tc>
          <w:tcPr>
            <w:tcW w:w="750" w:type="dxa"/>
            <w:vMerge w:val="restart"/>
            <w:tcBorders>
              <w:top w:val="nil"/>
              <w:left w:val="nil"/>
              <w:bottom w:val="single" w:sz="12"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B</w:t>
            </w:r>
          </w:p>
        </w:tc>
        <w:tc>
          <w:tcPr>
            <w:tcW w:w="750" w:type="dxa"/>
            <w:vMerge w:val="restart"/>
            <w:tcBorders>
              <w:top w:val="nil"/>
              <w:left w:val="nil"/>
              <w:bottom w:val="single" w:sz="12"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仿宋_GB2312" w:eastAsia="仿宋_GB2312" w:hAnsi="宋体" w:cs="宋体" w:hint="eastAsia"/>
                <w:kern w:val="0"/>
                <w:sz w:val="18"/>
                <w:szCs w:val="18"/>
              </w:rPr>
              <w:t>一般业</w:t>
            </w:r>
            <w:r w:rsidRPr="00E851E8">
              <w:rPr>
                <w:rFonts w:ascii="仿宋_GB2312" w:eastAsia="仿宋_GB2312" w:hAnsi="宋体" w:cs="宋体" w:hint="eastAsia"/>
                <w:kern w:val="0"/>
                <w:sz w:val="18"/>
                <w:szCs w:val="18"/>
              </w:rPr>
              <w:lastRenderedPageBreak/>
              <w:t>余无线电台：</w:t>
            </w:r>
            <w:r w:rsidRPr="00E851E8">
              <w:rPr>
                <w:rFonts w:ascii="宋体" w:eastAsia="宋体" w:hAnsi="宋体" w:cs="宋体"/>
                <w:kern w:val="0"/>
                <w:sz w:val="18"/>
                <w:szCs w:val="18"/>
              </w:rPr>
              <w:t>G</w:t>
            </w:r>
            <w:r w:rsidRPr="00E851E8">
              <w:rPr>
                <w:rFonts w:ascii="仿宋_GB2312" w:eastAsia="仿宋_GB2312" w:hAnsi="宋体" w:cs="宋体" w:hint="eastAsia"/>
                <w:kern w:val="0"/>
                <w:sz w:val="18"/>
                <w:szCs w:val="18"/>
              </w:rPr>
              <w:t>、</w:t>
            </w:r>
            <w:r w:rsidRPr="00E851E8">
              <w:rPr>
                <w:rFonts w:ascii="宋体" w:eastAsia="宋体" w:hAnsi="宋体" w:cs="宋体"/>
                <w:kern w:val="0"/>
                <w:sz w:val="18"/>
                <w:szCs w:val="18"/>
              </w:rPr>
              <w:t>H</w:t>
            </w:r>
            <w:r w:rsidRPr="00E851E8">
              <w:rPr>
                <w:rFonts w:ascii="仿宋_GB2312" w:eastAsia="仿宋_GB2312" w:hAnsi="宋体" w:cs="宋体" w:hint="eastAsia"/>
                <w:kern w:val="0"/>
                <w:sz w:val="18"/>
                <w:szCs w:val="18"/>
              </w:rPr>
              <w:t>、</w:t>
            </w:r>
            <w:r w:rsidRPr="00E851E8">
              <w:rPr>
                <w:rFonts w:ascii="宋体" w:eastAsia="宋体" w:hAnsi="宋体" w:cs="宋体"/>
                <w:kern w:val="0"/>
                <w:sz w:val="18"/>
                <w:szCs w:val="18"/>
              </w:rPr>
              <w:t>I</w:t>
            </w:r>
            <w:r w:rsidRPr="00E851E8">
              <w:rPr>
                <w:rFonts w:ascii="仿宋_GB2312" w:eastAsia="仿宋_GB2312" w:hAnsi="宋体" w:cs="宋体" w:hint="eastAsia"/>
                <w:kern w:val="0"/>
                <w:sz w:val="18"/>
                <w:szCs w:val="18"/>
              </w:rPr>
              <w:t>、</w:t>
            </w:r>
            <w:r w:rsidRPr="00E851E8">
              <w:rPr>
                <w:rFonts w:ascii="宋体" w:eastAsia="宋体" w:hAnsi="宋体" w:cs="宋体"/>
                <w:kern w:val="0"/>
                <w:sz w:val="18"/>
                <w:szCs w:val="18"/>
              </w:rPr>
              <w:t>D</w:t>
            </w:r>
            <w:r w:rsidRPr="00E851E8">
              <w:rPr>
                <w:rFonts w:ascii="仿宋_GB2312" w:eastAsia="仿宋_GB2312" w:hAnsi="宋体" w:cs="宋体" w:hint="eastAsia"/>
                <w:kern w:val="0"/>
                <w:sz w:val="18"/>
                <w:szCs w:val="18"/>
              </w:rPr>
              <w:t>、</w:t>
            </w:r>
            <w:r w:rsidRPr="00E851E8">
              <w:rPr>
                <w:rFonts w:ascii="宋体" w:eastAsia="宋体" w:hAnsi="宋体" w:cs="宋体"/>
                <w:kern w:val="0"/>
                <w:sz w:val="18"/>
                <w:szCs w:val="18"/>
              </w:rPr>
              <w:t>A</w:t>
            </w:r>
            <w:r w:rsidRPr="00E851E8">
              <w:rPr>
                <w:rFonts w:ascii="仿宋_GB2312" w:eastAsia="仿宋_GB2312" w:hAnsi="宋体" w:cs="宋体" w:hint="eastAsia"/>
                <w:kern w:val="0"/>
                <w:sz w:val="18"/>
                <w:szCs w:val="18"/>
              </w:rPr>
              <w:t>、</w:t>
            </w:r>
            <w:r w:rsidRPr="00E851E8">
              <w:rPr>
                <w:rFonts w:ascii="宋体" w:eastAsia="宋体" w:hAnsi="宋体" w:cs="宋体"/>
                <w:kern w:val="0"/>
                <w:sz w:val="18"/>
                <w:szCs w:val="18"/>
              </w:rPr>
              <w:t>B</w:t>
            </w:r>
            <w:r w:rsidRPr="00E851E8">
              <w:rPr>
                <w:rFonts w:ascii="仿宋_GB2312" w:eastAsia="仿宋_GB2312" w:hAnsi="宋体" w:cs="宋体" w:hint="eastAsia"/>
                <w:kern w:val="0"/>
                <w:sz w:val="18"/>
                <w:szCs w:val="18"/>
              </w:rPr>
              <w:t>、</w:t>
            </w:r>
            <w:r w:rsidRPr="00E851E8">
              <w:rPr>
                <w:rFonts w:ascii="宋体" w:eastAsia="宋体" w:hAnsi="宋体" w:cs="宋体"/>
                <w:kern w:val="0"/>
                <w:sz w:val="18"/>
                <w:szCs w:val="18"/>
              </w:rPr>
              <w:t>C</w:t>
            </w:r>
            <w:r w:rsidRPr="00E851E8">
              <w:rPr>
                <w:rFonts w:ascii="仿宋_GB2312" w:eastAsia="仿宋_GB2312" w:hAnsi="宋体" w:cs="宋体" w:hint="eastAsia"/>
                <w:kern w:val="0"/>
                <w:sz w:val="18"/>
                <w:szCs w:val="18"/>
              </w:rPr>
              <w:t>、</w:t>
            </w:r>
            <w:r w:rsidRPr="00E851E8">
              <w:rPr>
                <w:rFonts w:ascii="宋体" w:eastAsia="宋体" w:hAnsi="宋体" w:cs="宋体"/>
                <w:kern w:val="0"/>
                <w:sz w:val="18"/>
                <w:szCs w:val="18"/>
              </w:rPr>
              <w:t>E</w:t>
            </w:r>
            <w:r w:rsidRPr="00E851E8">
              <w:rPr>
                <w:rFonts w:ascii="仿宋_GB2312" w:eastAsia="仿宋_GB2312" w:hAnsi="宋体" w:cs="宋体" w:hint="eastAsia"/>
                <w:kern w:val="0"/>
                <w:sz w:val="18"/>
                <w:szCs w:val="18"/>
              </w:rPr>
              <w:t>、</w:t>
            </w:r>
            <w:r w:rsidRPr="00E851E8">
              <w:rPr>
                <w:rFonts w:ascii="宋体" w:eastAsia="宋体" w:hAnsi="宋体" w:cs="宋体"/>
                <w:kern w:val="0"/>
                <w:sz w:val="18"/>
                <w:szCs w:val="18"/>
              </w:rPr>
              <w:t>F</w:t>
            </w:r>
            <w:r w:rsidRPr="00E851E8">
              <w:rPr>
                <w:rFonts w:ascii="仿宋_GB2312" w:eastAsia="仿宋_GB2312" w:hAnsi="宋体" w:cs="宋体" w:hint="eastAsia"/>
                <w:kern w:val="0"/>
                <w:sz w:val="18"/>
                <w:szCs w:val="18"/>
              </w:rPr>
              <w:t>、</w:t>
            </w:r>
            <w:r w:rsidRPr="00E851E8">
              <w:rPr>
                <w:rFonts w:ascii="宋体" w:eastAsia="宋体" w:hAnsi="宋体" w:cs="宋体"/>
                <w:kern w:val="0"/>
                <w:sz w:val="18"/>
                <w:szCs w:val="18"/>
              </w:rPr>
              <w:t>K</w:t>
            </w:r>
            <w:r w:rsidRPr="00E851E8">
              <w:rPr>
                <w:rFonts w:ascii="仿宋_GB2312" w:eastAsia="仿宋_GB2312" w:hAnsi="宋体" w:cs="宋体" w:hint="eastAsia"/>
                <w:kern w:val="0"/>
                <w:sz w:val="18"/>
                <w:szCs w:val="18"/>
              </w:rPr>
              <w:t>、</w:t>
            </w:r>
            <w:r w:rsidRPr="00E851E8">
              <w:rPr>
                <w:rFonts w:ascii="宋体" w:eastAsia="宋体" w:hAnsi="宋体" w:cs="宋体"/>
                <w:kern w:val="0"/>
                <w:sz w:val="18"/>
                <w:szCs w:val="18"/>
              </w:rPr>
              <w:t>L</w:t>
            </w:r>
            <w:r w:rsidRPr="00E851E8">
              <w:rPr>
                <w:rFonts w:ascii="仿宋_GB2312" w:eastAsia="仿宋_GB2312" w:hAnsi="宋体" w:cs="宋体" w:hint="eastAsia"/>
                <w:kern w:val="0"/>
                <w:sz w:val="18"/>
                <w:szCs w:val="18"/>
              </w:rPr>
              <w:t>。</w:t>
            </w:r>
          </w:p>
          <w:p w:rsidR="00E851E8" w:rsidRPr="00E851E8" w:rsidRDefault="00E851E8" w:rsidP="00E851E8">
            <w:pPr>
              <w:widowControl/>
              <w:wordWrap w:val="0"/>
              <w:jc w:val="left"/>
              <w:rPr>
                <w:rFonts w:ascii="宋体" w:eastAsia="宋体" w:hAnsi="宋体" w:cs="宋体"/>
                <w:kern w:val="0"/>
                <w:sz w:val="24"/>
                <w:szCs w:val="24"/>
              </w:rPr>
            </w:pPr>
            <w:r w:rsidRPr="00E851E8">
              <w:rPr>
                <w:rFonts w:ascii="宋体" w:eastAsia="宋体" w:hAnsi="宋体" w:cs="宋体"/>
                <w:kern w:val="0"/>
                <w:sz w:val="18"/>
                <w:szCs w:val="18"/>
              </w:rPr>
              <w:t> </w:t>
            </w:r>
          </w:p>
          <w:p w:rsidR="00E851E8" w:rsidRPr="00E851E8" w:rsidRDefault="00E851E8" w:rsidP="00E851E8">
            <w:pPr>
              <w:widowControl/>
              <w:wordWrap w:val="0"/>
              <w:jc w:val="left"/>
              <w:rPr>
                <w:rFonts w:ascii="宋体" w:eastAsia="宋体" w:hAnsi="宋体" w:cs="宋体"/>
                <w:kern w:val="0"/>
                <w:sz w:val="24"/>
                <w:szCs w:val="24"/>
              </w:rPr>
            </w:pPr>
            <w:r w:rsidRPr="00E851E8">
              <w:rPr>
                <w:rFonts w:ascii="仿宋_GB2312" w:eastAsia="仿宋_GB2312" w:hAnsi="宋体" w:cs="宋体" w:hint="eastAsia"/>
                <w:kern w:val="0"/>
                <w:sz w:val="18"/>
                <w:szCs w:val="18"/>
              </w:rPr>
              <w:t>业余无线电中继台：</w:t>
            </w:r>
            <w:r w:rsidRPr="00E851E8">
              <w:rPr>
                <w:rFonts w:ascii="宋体" w:eastAsia="宋体" w:hAnsi="宋体" w:cs="宋体"/>
                <w:kern w:val="0"/>
                <w:sz w:val="18"/>
                <w:szCs w:val="18"/>
              </w:rPr>
              <w:t>R</w:t>
            </w:r>
          </w:p>
        </w:tc>
        <w:tc>
          <w:tcPr>
            <w:tcW w:w="75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lastRenderedPageBreak/>
              <w:t>1</w:t>
            </w: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AA~XZ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624</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AAA~XZZ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16039</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lastRenderedPageBreak/>
              <w:t>黑龙江</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75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2</w:t>
            </w: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AA~HZ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208</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AAA~HZZ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5408</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lastRenderedPageBreak/>
              <w:t>吉</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林</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IA~PZ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208</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IAA~PZZ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5408</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辽</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宁</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QA~XZ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208</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QAA~XZZ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5223</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天</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津</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75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3</w:t>
            </w: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AA~FZ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156</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AAA~FZZ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4056</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内蒙古</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GA~LZ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156</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GAA~LZZ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4056</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河</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北</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MA~RZ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156</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MAA~RZZ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4056</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山</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西</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SA~XZ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156</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SAA~XZZ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4054</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上</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海</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75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color w:val="000000"/>
                <w:kern w:val="0"/>
                <w:sz w:val="18"/>
                <w:szCs w:val="18"/>
              </w:rPr>
              <w:t>4</w:t>
            </w: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AA~HZ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208</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AAA~HZZ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5408</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山</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东</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IA~PZ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208</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IAA~PZZ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5408</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江</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苏</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QA~XZ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208</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QAA~XZZ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5223</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浙</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江</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75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color w:val="000000"/>
                <w:kern w:val="0"/>
                <w:sz w:val="18"/>
                <w:szCs w:val="18"/>
              </w:rPr>
              <w:t>5</w:t>
            </w: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AA~HZ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208</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AAA~HZZ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5408</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江</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西</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IA~PZ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208</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IAA~PZZ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5408</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福</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建</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QA~XZ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208</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QAA~XZZ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5223</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安</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徽</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75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color w:val="000000"/>
                <w:kern w:val="0"/>
                <w:sz w:val="18"/>
                <w:szCs w:val="18"/>
              </w:rPr>
              <w:t>6</w:t>
            </w: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AA~HZ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208</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AAA~HZZ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5408</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河</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南</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IA~PZ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208</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IAA~PZZ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5408</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湖</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北</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QA~XZ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208</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QAA~XZZ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5223</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湖</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南</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75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color w:val="000000"/>
                <w:kern w:val="0"/>
                <w:sz w:val="18"/>
                <w:szCs w:val="18"/>
              </w:rPr>
              <w:t>7</w:t>
            </w: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AA~HZ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208</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AAA~HZZ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5408</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广</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东</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IA~PZ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208</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IAA~PZZ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5408</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广</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西</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QA~XZ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208</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QAA~XZZ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5223</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海</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南</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YA~ZZ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52</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YAA~ZZZ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1352</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四</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川</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75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color w:val="000000"/>
                <w:kern w:val="0"/>
                <w:sz w:val="18"/>
                <w:szCs w:val="18"/>
              </w:rPr>
              <w:t>8</w:t>
            </w: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AA~FZ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156</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AAA~FZZ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4056</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重</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庆</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GA~LZ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156</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GAA~LZZ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4056</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贵</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州</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MA~RZ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156</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MAA~RZZ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4056</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云</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南</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12"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SA~XZ</w:t>
            </w:r>
          </w:p>
        </w:tc>
        <w:tc>
          <w:tcPr>
            <w:tcW w:w="705" w:type="dxa"/>
            <w:tcBorders>
              <w:top w:val="nil"/>
              <w:left w:val="nil"/>
              <w:bottom w:val="single" w:sz="12"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156</w:t>
            </w:r>
          </w:p>
        </w:tc>
        <w:tc>
          <w:tcPr>
            <w:tcW w:w="1470" w:type="dxa"/>
            <w:tcBorders>
              <w:top w:val="nil"/>
              <w:left w:val="nil"/>
              <w:bottom w:val="single" w:sz="12"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SAA~XZZ</w:t>
            </w:r>
          </w:p>
        </w:tc>
        <w:tc>
          <w:tcPr>
            <w:tcW w:w="795" w:type="dxa"/>
            <w:tcBorders>
              <w:top w:val="nil"/>
              <w:left w:val="nil"/>
              <w:bottom w:val="single" w:sz="12"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4054</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陕</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西</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75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color w:val="000000"/>
                <w:kern w:val="0"/>
                <w:sz w:val="18"/>
                <w:szCs w:val="18"/>
              </w:rPr>
              <w:t>9</w:t>
            </w: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AA~FZ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156</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AAA~FZZ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4056</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甘</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肃</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GA~LZ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156</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GAA~LZZ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4056</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宁</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夏</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MA~RZ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156</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MAA~RZZ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4056</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青</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海</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6"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SA~XZ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156</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SAA~XZZ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4054</w:t>
            </w:r>
          </w:p>
        </w:tc>
      </w:tr>
      <w:tr w:rsidR="00E851E8" w:rsidRPr="00E851E8" w:rsidTr="00E851E8">
        <w:tc>
          <w:tcPr>
            <w:tcW w:w="1350" w:type="dxa"/>
            <w:tcBorders>
              <w:top w:val="nil"/>
              <w:left w:val="single" w:sz="12" w:space="0" w:color="auto"/>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新</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疆</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750" w:type="dxa"/>
            <w:vMerge w:val="restart"/>
            <w:tcBorders>
              <w:top w:val="nil"/>
              <w:left w:val="nil"/>
              <w:bottom w:val="single" w:sz="12"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color w:val="000000"/>
                <w:kern w:val="0"/>
                <w:sz w:val="18"/>
                <w:szCs w:val="18"/>
              </w:rPr>
              <w:t>0</w:t>
            </w:r>
          </w:p>
        </w:tc>
        <w:tc>
          <w:tcPr>
            <w:tcW w:w="127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AA~FZ</w:t>
            </w:r>
          </w:p>
        </w:tc>
        <w:tc>
          <w:tcPr>
            <w:tcW w:w="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156</w:t>
            </w:r>
          </w:p>
        </w:tc>
        <w:tc>
          <w:tcPr>
            <w:tcW w:w="147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AAA~FZZ</w:t>
            </w:r>
          </w:p>
        </w:tc>
        <w:tc>
          <w:tcPr>
            <w:tcW w:w="795" w:type="dxa"/>
            <w:tcBorders>
              <w:top w:val="nil"/>
              <w:left w:val="nil"/>
              <w:bottom w:val="single" w:sz="6"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4056</w:t>
            </w:r>
          </w:p>
        </w:tc>
      </w:tr>
      <w:tr w:rsidR="00E851E8" w:rsidRPr="00E851E8" w:rsidTr="00E851E8">
        <w:tc>
          <w:tcPr>
            <w:tcW w:w="1350" w:type="dxa"/>
            <w:tcBorders>
              <w:top w:val="nil"/>
              <w:left w:val="single" w:sz="12" w:space="0" w:color="auto"/>
              <w:bottom w:val="single" w:sz="12"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仿宋_GB2312" w:eastAsia="仿宋_GB2312" w:hAnsi="宋体" w:cs="宋体" w:hint="eastAsia"/>
                <w:kern w:val="0"/>
                <w:sz w:val="18"/>
                <w:szCs w:val="18"/>
              </w:rPr>
              <w:t>西</w:t>
            </w:r>
            <w:r w:rsidRPr="00E851E8">
              <w:rPr>
                <w:rFonts w:ascii="仿宋_GB2312" w:eastAsia="仿宋_GB2312" w:hAnsi="宋体" w:cs="宋体" w:hint="eastAsia"/>
                <w:kern w:val="0"/>
                <w:sz w:val="18"/>
                <w:szCs w:val="18"/>
              </w:rPr>
              <w:t> </w:t>
            </w:r>
            <w:r w:rsidRPr="00E851E8">
              <w:rPr>
                <w:rFonts w:ascii="仿宋_GB2312" w:eastAsia="仿宋_GB2312" w:hAnsi="宋体" w:cs="宋体" w:hint="eastAsia"/>
                <w:kern w:val="0"/>
                <w:sz w:val="18"/>
                <w:szCs w:val="18"/>
              </w:rPr>
              <w:t xml:space="preserve"> 藏</w:t>
            </w: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0" w:type="auto"/>
            <w:vMerge/>
            <w:tcBorders>
              <w:top w:val="nil"/>
              <w:left w:val="nil"/>
              <w:bottom w:val="single" w:sz="12" w:space="0" w:color="auto"/>
              <w:right w:val="single" w:sz="6" w:space="0" w:color="auto"/>
            </w:tcBorders>
            <w:vAlign w:val="center"/>
            <w:hideMark/>
          </w:tcPr>
          <w:p w:rsidR="00E851E8" w:rsidRPr="00E851E8" w:rsidRDefault="00E851E8" w:rsidP="00E851E8">
            <w:pPr>
              <w:widowControl/>
              <w:jc w:val="left"/>
              <w:rPr>
                <w:rFonts w:ascii="宋体" w:eastAsia="宋体" w:hAnsi="宋体" w:cs="宋体"/>
                <w:kern w:val="0"/>
                <w:sz w:val="24"/>
                <w:szCs w:val="24"/>
              </w:rPr>
            </w:pPr>
          </w:p>
        </w:tc>
        <w:tc>
          <w:tcPr>
            <w:tcW w:w="1275" w:type="dxa"/>
            <w:tcBorders>
              <w:top w:val="nil"/>
              <w:left w:val="nil"/>
              <w:bottom w:val="single" w:sz="12"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GA~LZ</w:t>
            </w:r>
          </w:p>
        </w:tc>
        <w:tc>
          <w:tcPr>
            <w:tcW w:w="705" w:type="dxa"/>
            <w:tcBorders>
              <w:top w:val="nil"/>
              <w:left w:val="nil"/>
              <w:bottom w:val="single" w:sz="12"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156</w:t>
            </w:r>
          </w:p>
        </w:tc>
        <w:tc>
          <w:tcPr>
            <w:tcW w:w="1470" w:type="dxa"/>
            <w:tcBorders>
              <w:top w:val="nil"/>
              <w:left w:val="nil"/>
              <w:bottom w:val="single" w:sz="12" w:space="0" w:color="auto"/>
              <w:right w:val="single" w:sz="6"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GAA~LZZ</w:t>
            </w:r>
          </w:p>
        </w:tc>
        <w:tc>
          <w:tcPr>
            <w:tcW w:w="795" w:type="dxa"/>
            <w:tcBorders>
              <w:top w:val="nil"/>
              <w:left w:val="nil"/>
              <w:bottom w:val="single" w:sz="12"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center"/>
              <w:rPr>
                <w:rFonts w:ascii="宋体" w:eastAsia="宋体" w:hAnsi="宋体" w:cs="宋体"/>
                <w:kern w:val="0"/>
                <w:sz w:val="24"/>
                <w:szCs w:val="24"/>
              </w:rPr>
            </w:pPr>
            <w:r w:rsidRPr="00E851E8">
              <w:rPr>
                <w:rFonts w:ascii="宋体" w:eastAsia="宋体" w:hAnsi="宋体" w:cs="宋体"/>
                <w:kern w:val="0"/>
                <w:sz w:val="18"/>
                <w:szCs w:val="18"/>
              </w:rPr>
              <w:t>4056</w:t>
            </w:r>
          </w:p>
        </w:tc>
      </w:tr>
      <w:tr w:rsidR="00E851E8" w:rsidRPr="00E851E8" w:rsidTr="00E851E8">
        <w:tc>
          <w:tcPr>
            <w:tcW w:w="9000" w:type="dxa"/>
            <w:gridSpan w:val="8"/>
            <w:tcBorders>
              <w:top w:val="nil"/>
              <w:left w:val="single" w:sz="12" w:space="0" w:color="auto"/>
              <w:bottom w:val="single" w:sz="12" w:space="0" w:color="auto"/>
              <w:right w:val="single" w:sz="12" w:space="0" w:color="auto"/>
            </w:tcBorders>
            <w:tcMar>
              <w:top w:w="0" w:type="dxa"/>
              <w:left w:w="105" w:type="dxa"/>
              <w:bottom w:w="0" w:type="dxa"/>
              <w:right w:w="105" w:type="dxa"/>
            </w:tcMar>
            <w:vAlign w:val="center"/>
            <w:hideMark/>
          </w:tcPr>
          <w:p w:rsidR="00E851E8" w:rsidRPr="00E851E8" w:rsidRDefault="00E851E8" w:rsidP="00E851E8">
            <w:pPr>
              <w:widowControl/>
              <w:wordWrap w:val="0"/>
              <w:jc w:val="left"/>
              <w:rPr>
                <w:rFonts w:ascii="宋体" w:eastAsia="宋体" w:hAnsi="宋体" w:cs="宋体"/>
                <w:kern w:val="0"/>
                <w:sz w:val="24"/>
                <w:szCs w:val="24"/>
              </w:rPr>
            </w:pPr>
            <w:r w:rsidRPr="00E851E8">
              <w:rPr>
                <w:rFonts w:ascii="宋体" w:eastAsia="宋体" w:hAnsi="宋体" w:cs="宋体"/>
                <w:kern w:val="0"/>
                <w:sz w:val="18"/>
                <w:szCs w:val="18"/>
              </w:rPr>
              <w:t>注：各省、自治区、直辖市无线电管理机构在核发一般业余无线电台呼号时，呼号第二部分应按照“G”“H”“I”“D”“A”“B”“C”“E”“F”“K”“L”顺序，第四部分应按照双字母、三字母组合顺序依次编制并核发业余无线电台呼号。</w:t>
            </w:r>
          </w:p>
        </w:tc>
      </w:tr>
    </w:tbl>
    <w:p w:rsidR="00E851E8" w:rsidRPr="00E851E8" w:rsidRDefault="00E851E8" w:rsidP="00E851E8">
      <w:pPr>
        <w:widowControl/>
        <w:shd w:val="clear" w:color="auto" w:fill="FFFFFF"/>
        <w:spacing w:line="600" w:lineRule="atLeast"/>
        <w:ind w:right="810"/>
        <w:rPr>
          <w:rFonts w:ascii="微软雅黑" w:eastAsia="微软雅黑" w:hAnsi="微软雅黑" w:cs="宋体" w:hint="eastAsia"/>
          <w:color w:val="333333"/>
          <w:spacing w:val="8"/>
          <w:kern w:val="0"/>
          <w:sz w:val="26"/>
          <w:szCs w:val="26"/>
        </w:rPr>
      </w:pPr>
      <w:r w:rsidRPr="00E851E8">
        <w:rPr>
          <w:rFonts w:ascii="仿宋_GB2312" w:eastAsia="仿宋_GB2312" w:hAnsi="微软雅黑" w:cs="宋体" w:hint="eastAsia"/>
          <w:color w:val="333333"/>
          <w:spacing w:val="8"/>
          <w:kern w:val="0"/>
          <w:sz w:val="32"/>
          <w:szCs w:val="32"/>
        </w:rPr>
        <w:t> </w:t>
      </w: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color w:val="333333"/>
          <w:spacing w:val="8"/>
          <w:kern w:val="0"/>
          <w:sz w:val="26"/>
          <w:szCs w:val="26"/>
        </w:rPr>
        <w:t> 附件 </w:t>
      </w:r>
      <w:r w:rsidRPr="00E851E8">
        <w:rPr>
          <w:rFonts w:ascii="微软雅黑" w:eastAsia="微软雅黑" w:hAnsi="微软雅黑" w:cs="宋体" w:hint="eastAsia"/>
          <w:color w:val="FFFFFF"/>
          <w:spacing w:val="8"/>
          <w:kern w:val="0"/>
          <w:sz w:val="26"/>
          <w:szCs w:val="26"/>
        </w:rPr>
        <w:t>2 </w:t>
      </w:r>
    </w:p>
    <w:p w:rsidR="00E851E8" w:rsidRPr="00E851E8" w:rsidRDefault="00E851E8" w:rsidP="00E851E8">
      <w:pPr>
        <w:widowControl/>
        <w:shd w:val="clear" w:color="auto" w:fill="FFFFFF"/>
        <w:spacing w:line="600" w:lineRule="atLeast"/>
        <w:ind w:right="810"/>
        <w:rPr>
          <w:rFonts w:ascii="微软雅黑" w:eastAsia="微软雅黑" w:hAnsi="微软雅黑" w:cs="宋体" w:hint="eastAsia"/>
          <w:color w:val="333333"/>
          <w:spacing w:val="8"/>
          <w:kern w:val="0"/>
          <w:sz w:val="26"/>
          <w:szCs w:val="26"/>
        </w:rPr>
      </w:pPr>
    </w:p>
    <w:p w:rsidR="00E851E8" w:rsidRPr="00E851E8" w:rsidRDefault="00E851E8" w:rsidP="00E851E8">
      <w:pPr>
        <w:widowControl/>
        <w:shd w:val="clear" w:color="auto" w:fill="FFFFFF"/>
        <w:jc w:val="center"/>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b/>
          <w:bCs/>
          <w:color w:val="333333"/>
          <w:spacing w:val="8"/>
          <w:kern w:val="0"/>
          <w:sz w:val="27"/>
        </w:rPr>
        <w:t>关于《业余无线电台管理办法（修订）》的起草说明</w:t>
      </w:r>
    </w:p>
    <w:p w:rsidR="00E851E8" w:rsidRPr="00E851E8" w:rsidRDefault="00E851E8" w:rsidP="00E851E8">
      <w:pPr>
        <w:widowControl/>
        <w:shd w:val="clear" w:color="auto" w:fill="FFFFFF"/>
        <w:jc w:val="center"/>
        <w:rPr>
          <w:rFonts w:ascii="微软雅黑" w:eastAsia="微软雅黑" w:hAnsi="微软雅黑" w:cs="宋体" w:hint="eastAsia"/>
          <w:color w:val="333333"/>
          <w:spacing w:val="8"/>
          <w:kern w:val="0"/>
          <w:sz w:val="26"/>
          <w:szCs w:val="26"/>
        </w:rPr>
      </w:pPr>
      <w:r w:rsidRPr="00E851E8">
        <w:rPr>
          <w:rFonts w:ascii="宋体" w:eastAsia="宋体" w:hAnsi="宋体" w:cs="宋体" w:hint="eastAsia"/>
          <w:color w:val="333333"/>
          <w:spacing w:val="8"/>
          <w:kern w:val="0"/>
          <w:sz w:val="30"/>
          <w:szCs w:val="30"/>
        </w:rPr>
        <w:t> </w:t>
      </w:r>
    </w:p>
    <w:p w:rsidR="00E851E8" w:rsidRPr="00E851E8" w:rsidRDefault="00E851E8" w:rsidP="00E851E8">
      <w:pPr>
        <w:widowControl/>
        <w:shd w:val="clear" w:color="auto" w:fill="FFFFFF"/>
        <w:rPr>
          <w:rFonts w:ascii="微软雅黑" w:eastAsia="微软雅黑" w:hAnsi="微软雅黑" w:cs="宋体" w:hint="eastAsia"/>
          <w:color w:val="333333"/>
          <w:spacing w:val="8"/>
          <w:kern w:val="0"/>
          <w:sz w:val="26"/>
          <w:szCs w:val="26"/>
        </w:rPr>
      </w:pPr>
      <w:r w:rsidRPr="00E851E8">
        <w:rPr>
          <w:rFonts w:ascii="微软雅黑" w:eastAsia="微软雅黑" w:hAnsi="微软雅黑" w:cs="宋体" w:hint="eastAsia"/>
          <w:color w:val="333333"/>
          <w:spacing w:val="8"/>
          <w:kern w:val="0"/>
          <w:sz w:val="24"/>
          <w:szCs w:val="24"/>
        </w:rPr>
        <w:lastRenderedPageBreak/>
        <w:t>为进一步适应业余业务发展需要，深入落实国家“放管服”改革要求，加强业余无线电台管理，规范业余无线电台操作技术能力验证、日常使用和监督检查等工作，根据《中华人民共和国行政许可法》《中华人民共和国无线电管理条例》（以下简称《条例》）和相关法律法规，工业和信息化部无线电管理局（国家无线电办公室）组织对《业余无线电台管理办法》（工业和信息化部令第22号，以下简称《办法》）进行修订，形成了《办法（修订）》（公开征求意见稿）。《办法（修订）》拟仍以工业和信息化部部门规章形式适时发布。现就有关问题说明如下。</w:t>
      </w:r>
      <w:r w:rsidRPr="00E851E8">
        <w:rPr>
          <w:rFonts w:ascii="微软雅黑" w:eastAsia="微软雅黑" w:hAnsi="微软雅黑" w:cs="宋体" w:hint="eastAsia"/>
          <w:b/>
          <w:bCs/>
          <w:color w:val="333333"/>
          <w:spacing w:val="8"/>
          <w:kern w:val="0"/>
          <w:sz w:val="24"/>
          <w:szCs w:val="24"/>
        </w:rPr>
        <w:t>一、修订背景和已开展的工作</w:t>
      </w:r>
      <w:r w:rsidRPr="00E851E8">
        <w:rPr>
          <w:rFonts w:ascii="微软雅黑" w:eastAsia="微软雅黑" w:hAnsi="微软雅黑" w:cs="宋体" w:hint="eastAsia"/>
          <w:color w:val="333333"/>
          <w:spacing w:val="8"/>
          <w:kern w:val="0"/>
          <w:sz w:val="24"/>
          <w:szCs w:val="24"/>
        </w:rPr>
        <w:t>目前，我国业余无线电台管理主要依据2013年1月1日施行的《办法》和《工业和信息化部关于实施&lt;业余无线电台管理办法&gt;若干事项的通知》（工信部无〔2013〕43号）等文件。现行规章和相关规范性文件发布后，对规范我国业余无线电台使用和管理、促进业余无线电技术发展、引导业余无线电爱好者合理开展通联活动等方面起到了积极作用。近年来，随着业余业务的不断普及，《条例》修订施行，国家“放管服”改革不断深入推进，原有涉及业余无线电台管理的部分政策已不能有效满足业余无线电爱好者和管理部门需要，亟需对现有政策进行修订。工业和信息化部无线电管理局在深入调研目前业余无线电台管理和用户实际使用需求基础上，对《办法》进行了修订。目前，已完成如下工作：</w:t>
      </w:r>
      <w:r w:rsidRPr="00E851E8">
        <w:rPr>
          <w:rFonts w:ascii="微软雅黑" w:eastAsia="微软雅黑" w:hAnsi="微软雅黑" w:cs="宋体" w:hint="eastAsia"/>
          <w:b/>
          <w:bCs/>
          <w:color w:val="333333"/>
          <w:spacing w:val="8"/>
          <w:kern w:val="0"/>
          <w:sz w:val="24"/>
          <w:szCs w:val="24"/>
        </w:rPr>
        <w:t>一是</w:t>
      </w:r>
      <w:r w:rsidRPr="00E851E8">
        <w:rPr>
          <w:rFonts w:ascii="微软雅黑" w:eastAsia="微软雅黑" w:hAnsi="微软雅黑" w:cs="宋体" w:hint="eastAsia"/>
          <w:color w:val="333333"/>
          <w:spacing w:val="8"/>
          <w:kern w:val="0"/>
          <w:sz w:val="24"/>
          <w:szCs w:val="24"/>
        </w:rPr>
        <w:t>结合《条例》新要求和业余无线电台管理实际，在调研各方需求的基础上，形成了《办法（修订）》（初稿）；</w:t>
      </w:r>
      <w:r w:rsidRPr="00E851E8">
        <w:rPr>
          <w:rFonts w:ascii="微软雅黑" w:eastAsia="微软雅黑" w:hAnsi="微软雅黑" w:cs="宋体" w:hint="eastAsia"/>
          <w:b/>
          <w:bCs/>
          <w:color w:val="333333"/>
          <w:spacing w:val="8"/>
          <w:kern w:val="0"/>
          <w:sz w:val="24"/>
          <w:szCs w:val="24"/>
        </w:rPr>
        <w:t>二是</w:t>
      </w:r>
      <w:r w:rsidRPr="00E851E8">
        <w:rPr>
          <w:rFonts w:ascii="微软雅黑" w:eastAsia="微软雅黑" w:hAnsi="微软雅黑" w:cs="宋体" w:hint="eastAsia"/>
          <w:color w:val="333333"/>
          <w:spacing w:val="8"/>
          <w:kern w:val="0"/>
          <w:sz w:val="24"/>
          <w:szCs w:val="24"/>
        </w:rPr>
        <w:t>征求各省、自治区、直辖市无线电管理机构、中国无线电协会等单位意见；</w:t>
      </w:r>
      <w:r w:rsidRPr="00E851E8">
        <w:rPr>
          <w:rFonts w:ascii="微软雅黑" w:eastAsia="微软雅黑" w:hAnsi="微软雅黑" w:cs="宋体" w:hint="eastAsia"/>
          <w:b/>
          <w:bCs/>
          <w:color w:val="333333"/>
          <w:spacing w:val="8"/>
          <w:kern w:val="0"/>
          <w:sz w:val="24"/>
          <w:szCs w:val="24"/>
        </w:rPr>
        <w:t>三是</w:t>
      </w:r>
      <w:r w:rsidRPr="00E851E8">
        <w:rPr>
          <w:rFonts w:ascii="微软雅黑" w:eastAsia="微软雅黑" w:hAnsi="微软雅黑" w:cs="宋体" w:hint="eastAsia"/>
          <w:color w:val="333333"/>
          <w:spacing w:val="8"/>
          <w:kern w:val="0"/>
          <w:sz w:val="24"/>
          <w:szCs w:val="24"/>
        </w:rPr>
        <w:t>就意见反馈情况逐条分析，对可接受的意见建议尽可能予以接受，形成《办法（修订）》（公开征求意见</w:t>
      </w:r>
      <w:r w:rsidRPr="00E851E8">
        <w:rPr>
          <w:rFonts w:ascii="微软雅黑" w:eastAsia="微软雅黑" w:hAnsi="微软雅黑" w:cs="宋体" w:hint="eastAsia"/>
          <w:color w:val="333333"/>
          <w:spacing w:val="8"/>
          <w:kern w:val="0"/>
          <w:sz w:val="24"/>
          <w:szCs w:val="24"/>
        </w:rPr>
        <w:lastRenderedPageBreak/>
        <w:t>稿）。</w:t>
      </w:r>
      <w:r w:rsidRPr="00E851E8">
        <w:rPr>
          <w:rFonts w:ascii="微软雅黑" w:eastAsia="微软雅黑" w:hAnsi="微软雅黑" w:cs="宋体" w:hint="eastAsia"/>
          <w:b/>
          <w:bCs/>
          <w:color w:val="333333"/>
          <w:spacing w:val="8"/>
          <w:kern w:val="0"/>
          <w:sz w:val="24"/>
          <w:szCs w:val="24"/>
        </w:rPr>
        <w:t>二、修订的主要情况</w:t>
      </w:r>
      <w:r w:rsidRPr="00E851E8">
        <w:rPr>
          <w:rFonts w:ascii="微软雅黑" w:eastAsia="微软雅黑" w:hAnsi="微软雅黑" w:cs="宋体" w:hint="eastAsia"/>
          <w:color w:val="333333"/>
          <w:spacing w:val="8"/>
          <w:kern w:val="0"/>
          <w:sz w:val="24"/>
          <w:szCs w:val="24"/>
        </w:rPr>
        <w:t>《办法（修订）》在《条例》框架下，结合业余无线电台管理新要求新情况进行修改、细化和完善，相关内容均未突破《条例》要求。同时，在修订过程中，通过规范行政许可事项和权限、明确法律责任和监督检查要求等方式更好与《条例》相关要求保持一致。通过明确操作技术能力和业余电台分级分类、取消设置业余电台年龄限制等方式更好促进业余无线电技术发展。通过简化申请表和申请材料、优化许可流程等方式更好落实国家“放管服”改革要求，方便用户。通过细化使用要求，规范管理，加强事中事后监管等方式更好规范业余无线电台管理工作。《办法（修订）》主要变化如下：</w:t>
      </w:r>
      <w:r w:rsidRPr="00E851E8">
        <w:rPr>
          <w:rFonts w:ascii="微软雅黑" w:eastAsia="微软雅黑" w:hAnsi="微软雅黑" w:cs="宋体" w:hint="eastAsia"/>
          <w:b/>
          <w:bCs/>
          <w:color w:val="333333"/>
          <w:spacing w:val="8"/>
          <w:kern w:val="0"/>
          <w:sz w:val="24"/>
          <w:szCs w:val="24"/>
        </w:rPr>
        <w:t>在设置、使用业余无线电台许可方面，</w:t>
      </w:r>
      <w:r w:rsidRPr="00E851E8">
        <w:rPr>
          <w:rFonts w:ascii="微软雅黑" w:eastAsia="微软雅黑" w:hAnsi="微软雅黑" w:cs="宋体" w:hint="eastAsia"/>
          <w:color w:val="333333"/>
          <w:spacing w:val="8"/>
          <w:kern w:val="0"/>
          <w:sz w:val="24"/>
          <w:szCs w:val="24"/>
        </w:rPr>
        <w:t>取消年满18周岁方可设置业余无线电台要求；简化申请表格和所需提交材料；调整业余无线电台审批权限；明确电台分级分类和设置要求；确定业余无线电台执照应载明的参数等要求。</w:t>
      </w:r>
      <w:r w:rsidRPr="00E851E8">
        <w:rPr>
          <w:rFonts w:ascii="微软雅黑" w:eastAsia="微软雅黑" w:hAnsi="微软雅黑" w:cs="宋体" w:hint="eastAsia"/>
          <w:b/>
          <w:bCs/>
          <w:color w:val="333333"/>
          <w:spacing w:val="8"/>
          <w:kern w:val="0"/>
          <w:sz w:val="24"/>
          <w:szCs w:val="24"/>
        </w:rPr>
        <w:t>在业余无线电台呼号方面，</w:t>
      </w:r>
      <w:r w:rsidRPr="00E851E8">
        <w:rPr>
          <w:rFonts w:ascii="微软雅黑" w:eastAsia="微软雅黑" w:hAnsi="微软雅黑" w:cs="宋体" w:hint="eastAsia"/>
          <w:color w:val="333333"/>
          <w:spacing w:val="8"/>
          <w:kern w:val="0"/>
          <w:sz w:val="24"/>
          <w:szCs w:val="24"/>
        </w:rPr>
        <w:t>更新了《业余无线电台呼号说明》；统一注销后再次申请的呼号保留年限与注销后再次使用的呼号保留年限。</w:t>
      </w:r>
      <w:r w:rsidRPr="00E851E8">
        <w:rPr>
          <w:rFonts w:ascii="微软雅黑" w:eastAsia="微软雅黑" w:hAnsi="微软雅黑" w:cs="宋体" w:hint="eastAsia"/>
          <w:b/>
          <w:bCs/>
          <w:color w:val="333333"/>
          <w:spacing w:val="8"/>
          <w:kern w:val="0"/>
          <w:sz w:val="24"/>
          <w:szCs w:val="24"/>
        </w:rPr>
        <w:t>在业余无线电台操作技术能力方面，</w:t>
      </w:r>
      <w:r w:rsidRPr="00E851E8">
        <w:rPr>
          <w:rFonts w:ascii="微软雅黑" w:eastAsia="微软雅黑" w:hAnsi="微软雅黑" w:cs="宋体" w:hint="eastAsia"/>
          <w:color w:val="333333"/>
          <w:spacing w:val="8"/>
          <w:kern w:val="0"/>
          <w:sz w:val="24"/>
          <w:szCs w:val="24"/>
        </w:rPr>
        <w:t>明确了业余无线电台操作技术能力分类和申请条件；明确了不同类别的业余无线电台操作技术能力验证工作的组织机构；明确了业余无线电台操作证书等级和业余无线电台类别的对应关系。</w:t>
      </w:r>
      <w:r w:rsidRPr="00E851E8">
        <w:rPr>
          <w:rFonts w:ascii="微软雅黑" w:eastAsia="微软雅黑" w:hAnsi="微软雅黑" w:cs="宋体" w:hint="eastAsia"/>
          <w:b/>
          <w:bCs/>
          <w:color w:val="333333"/>
          <w:spacing w:val="8"/>
          <w:kern w:val="0"/>
          <w:sz w:val="24"/>
          <w:szCs w:val="24"/>
        </w:rPr>
        <w:t>在监督检查和法律责任方面，</w:t>
      </w:r>
      <w:r w:rsidRPr="00E851E8">
        <w:rPr>
          <w:rFonts w:ascii="微软雅黑" w:eastAsia="微软雅黑" w:hAnsi="微软雅黑" w:cs="宋体" w:hint="eastAsia"/>
          <w:color w:val="333333"/>
          <w:spacing w:val="8"/>
          <w:kern w:val="0"/>
          <w:sz w:val="24"/>
          <w:szCs w:val="24"/>
        </w:rPr>
        <w:t>明确了对检查中发现存在问题的台站的处置措施；明确了撤销许可和注销执照的情形；对《办法》罚则进行全面梳理，明确了非法设台、非法获得许可等行为的处罚要求。</w:t>
      </w:r>
      <w:r w:rsidRPr="00E851E8">
        <w:rPr>
          <w:rFonts w:ascii="微软雅黑" w:eastAsia="微软雅黑" w:hAnsi="微软雅黑" w:cs="宋体" w:hint="eastAsia"/>
          <w:b/>
          <w:bCs/>
          <w:color w:val="333333"/>
          <w:spacing w:val="8"/>
          <w:kern w:val="0"/>
          <w:sz w:val="24"/>
          <w:szCs w:val="24"/>
        </w:rPr>
        <w:t>三、《办法》主要条款释义</w:t>
      </w:r>
      <w:r w:rsidRPr="00E851E8">
        <w:rPr>
          <w:rFonts w:ascii="微软雅黑" w:eastAsia="微软雅黑" w:hAnsi="微软雅黑" w:cs="宋体" w:hint="eastAsia"/>
          <w:color w:val="333333"/>
          <w:spacing w:val="8"/>
          <w:kern w:val="0"/>
          <w:sz w:val="24"/>
          <w:szCs w:val="24"/>
        </w:rPr>
        <w:t>《办法》拟分为八章五十五条和3个附件。第一章为总则，主要包括立法目的和依据、适用范围、业余定义等内容。第二章为业余无线电台设置、使用许可，主要包括</w:t>
      </w:r>
      <w:r w:rsidRPr="00E851E8">
        <w:rPr>
          <w:rFonts w:ascii="微软雅黑" w:eastAsia="微软雅黑" w:hAnsi="微软雅黑" w:cs="宋体" w:hint="eastAsia"/>
          <w:color w:val="333333"/>
          <w:spacing w:val="8"/>
          <w:kern w:val="0"/>
          <w:sz w:val="24"/>
          <w:szCs w:val="24"/>
        </w:rPr>
        <w:lastRenderedPageBreak/>
        <w:t>业余无线电台设置、使用许可的条件、业余无线电台的分类管理、提交材料、许可机构、许可程序、执照发放等内容。第三章为业余无线电台呼号，主要包括业余无线电台呼号的编制、分配和核发、特殊格式的业余无线电台呼号的使用条件、注销后再次申请和再次使用的呼号保留年限等内容。第四章为业余无线电台的设置、使用，主要包括业余无线电台设置使用要求、呼号使用基本要求等内容。第五章为业余无线电台操作技术能力，主要包括业余无线电台操作技术能力分类、组织机构、验证标准、题库、所需条件、证书发放及样式制定等要求。第六章为监督检查，主要包括监管要求、问题台站处置、干扰投诉与处理、撤销许可、注销执照等内容。第七章为法律责任，主要包括具体处罚措施等内容。第八章为附则。附件1明确了业余业务和卫星业余业务可用无线电频率列表。附件2为业余无线电台设置、使用申请表。附件3明确了业余无线电台呼号编制和核发要求。</w:t>
      </w:r>
      <w:r w:rsidRPr="00E851E8">
        <w:rPr>
          <w:rFonts w:ascii="微软雅黑" w:eastAsia="微软雅黑" w:hAnsi="微软雅黑" w:cs="宋体" w:hint="eastAsia"/>
          <w:color w:val="888888"/>
          <w:spacing w:val="8"/>
          <w:kern w:val="0"/>
          <w:szCs w:val="21"/>
        </w:rPr>
        <w:t>来源：工业和信息化部无线电管理局</w:t>
      </w:r>
    </w:p>
    <w:p w:rsidR="004A4041" w:rsidRDefault="004A4041"/>
    <w:sectPr w:rsidR="004A4041" w:rsidSect="004A404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851E8"/>
    <w:rsid w:val="004A4041"/>
    <w:rsid w:val="00E851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041"/>
    <w:pPr>
      <w:widowControl w:val="0"/>
      <w:jc w:val="both"/>
    </w:pPr>
  </w:style>
  <w:style w:type="paragraph" w:styleId="2">
    <w:name w:val="heading 2"/>
    <w:basedOn w:val="a"/>
    <w:link w:val="2Char"/>
    <w:uiPriority w:val="9"/>
    <w:qFormat/>
    <w:rsid w:val="00E851E8"/>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E851E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851E8"/>
    <w:rPr>
      <w:rFonts w:ascii="宋体" w:eastAsia="宋体" w:hAnsi="宋体" w:cs="宋体"/>
      <w:b/>
      <w:bCs/>
      <w:kern w:val="0"/>
      <w:sz w:val="36"/>
      <w:szCs w:val="36"/>
    </w:rPr>
  </w:style>
  <w:style w:type="character" w:customStyle="1" w:styleId="3Char">
    <w:name w:val="标题 3 Char"/>
    <w:basedOn w:val="a0"/>
    <w:link w:val="3"/>
    <w:uiPriority w:val="9"/>
    <w:rsid w:val="00E851E8"/>
    <w:rPr>
      <w:rFonts w:ascii="宋体" w:eastAsia="宋体" w:hAnsi="宋体" w:cs="宋体"/>
      <w:b/>
      <w:bCs/>
      <w:kern w:val="0"/>
      <w:sz w:val="27"/>
      <w:szCs w:val="27"/>
    </w:rPr>
  </w:style>
  <w:style w:type="character" w:customStyle="1" w:styleId="richmediameta">
    <w:name w:val="rich_media_meta"/>
    <w:basedOn w:val="a0"/>
    <w:rsid w:val="00E851E8"/>
  </w:style>
  <w:style w:type="character" w:styleId="a3">
    <w:name w:val="Hyperlink"/>
    <w:basedOn w:val="a0"/>
    <w:uiPriority w:val="99"/>
    <w:semiHidden/>
    <w:unhideWhenUsed/>
    <w:rsid w:val="00E851E8"/>
    <w:rPr>
      <w:color w:val="0000FF"/>
      <w:u w:val="single"/>
    </w:rPr>
  </w:style>
  <w:style w:type="character" w:styleId="a4">
    <w:name w:val="FollowedHyperlink"/>
    <w:basedOn w:val="a0"/>
    <w:uiPriority w:val="99"/>
    <w:semiHidden/>
    <w:unhideWhenUsed/>
    <w:rsid w:val="00E851E8"/>
    <w:rPr>
      <w:color w:val="800080"/>
      <w:u w:val="single"/>
    </w:rPr>
  </w:style>
  <w:style w:type="character" w:customStyle="1" w:styleId="apple-converted-space">
    <w:name w:val="apple-converted-space"/>
    <w:basedOn w:val="a0"/>
    <w:rsid w:val="00E851E8"/>
  </w:style>
  <w:style w:type="character" w:styleId="a5">
    <w:name w:val="Emphasis"/>
    <w:basedOn w:val="a0"/>
    <w:uiPriority w:val="20"/>
    <w:qFormat/>
    <w:rsid w:val="00E851E8"/>
    <w:rPr>
      <w:i/>
      <w:iCs/>
    </w:rPr>
  </w:style>
  <w:style w:type="paragraph" w:styleId="a6">
    <w:name w:val="Normal (Web)"/>
    <w:basedOn w:val="a"/>
    <w:uiPriority w:val="99"/>
    <w:unhideWhenUsed/>
    <w:rsid w:val="00E851E8"/>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E851E8"/>
    <w:rPr>
      <w:b/>
      <w:bCs/>
    </w:rPr>
  </w:style>
  <w:style w:type="paragraph" w:styleId="a8">
    <w:name w:val="Balloon Text"/>
    <w:basedOn w:val="a"/>
    <w:link w:val="Char"/>
    <w:uiPriority w:val="99"/>
    <w:semiHidden/>
    <w:unhideWhenUsed/>
    <w:rsid w:val="00E851E8"/>
    <w:rPr>
      <w:sz w:val="18"/>
      <w:szCs w:val="18"/>
    </w:rPr>
  </w:style>
  <w:style w:type="character" w:customStyle="1" w:styleId="Char">
    <w:name w:val="批注框文本 Char"/>
    <w:basedOn w:val="a0"/>
    <w:link w:val="a8"/>
    <w:uiPriority w:val="99"/>
    <w:semiHidden/>
    <w:rsid w:val="00E851E8"/>
    <w:rPr>
      <w:sz w:val="18"/>
      <w:szCs w:val="18"/>
    </w:rPr>
  </w:style>
</w:styles>
</file>

<file path=word/webSettings.xml><?xml version="1.0" encoding="utf-8"?>
<w:webSettings xmlns:r="http://schemas.openxmlformats.org/officeDocument/2006/relationships" xmlns:w="http://schemas.openxmlformats.org/wordprocessingml/2006/main">
  <w:divs>
    <w:div w:id="519323779">
      <w:bodyDiv w:val="1"/>
      <w:marLeft w:val="0"/>
      <w:marRight w:val="0"/>
      <w:marTop w:val="0"/>
      <w:marBottom w:val="0"/>
      <w:divBdr>
        <w:top w:val="none" w:sz="0" w:space="0" w:color="auto"/>
        <w:left w:val="none" w:sz="0" w:space="0" w:color="auto"/>
        <w:bottom w:val="none" w:sz="0" w:space="0" w:color="auto"/>
        <w:right w:val="none" w:sz="0" w:space="0" w:color="auto"/>
      </w:divBdr>
      <w:divsChild>
        <w:div w:id="174348488">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2523</Words>
  <Characters>14383</Characters>
  <Application>Microsoft Office Word</Application>
  <DocSecurity>0</DocSecurity>
  <Lines>119</Lines>
  <Paragraphs>33</Paragraphs>
  <ScaleCrop>false</ScaleCrop>
  <Company/>
  <LinksUpToDate>false</LinksUpToDate>
  <CharactersWithSpaces>16873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2021-05-08T11:29:00Z</dcterms:created>
  <dcterms:modified xsi:type="dcterms:W3CDTF">2021-05-08T11:31:00Z</dcterms:modified>
</cp:coreProperties>
</file>